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22）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课题（口语交际 劝告）</w:t>
            </w:r>
          </w:p>
          <w:p>
            <w:r>
              <w:t>有同学乱穿马路；表哥喜欢玩电脑游戏，一玩就是一整天。遇到这些情况，</w:t>
            </w:r>
            <w:r>
              <w:rPr>
                <w:rFonts w:hint="eastAsia"/>
              </w:rPr>
              <w:t>怎</w:t>
            </w:r>
            <w:r>
              <w:t>样劝他们？</w:t>
            </w:r>
          </w:p>
        </w:tc>
        <w:tc>
          <w:tcPr>
            <w:tcW w:w="2098" w:type="dxa"/>
          </w:tcPr>
          <w:p>
            <w:r>
              <w:t>课题（口语交际 劝告）</w:t>
            </w:r>
          </w:p>
          <w:p>
            <w:r>
              <w:t>有同学乱穿马路；表哥喜欢玩电脑游戏，一玩就是一整天。遇到这些情况，</w:t>
            </w:r>
            <w:r>
              <w:rPr>
                <w:rFonts w:hint="eastAsia"/>
              </w:rPr>
              <w:t>怎</w:t>
            </w:r>
            <w:r>
              <w:t>样劝他们？</w:t>
            </w:r>
          </w:p>
        </w:tc>
        <w:tc>
          <w:tcPr>
            <w:tcW w:w="2098" w:type="dxa"/>
          </w:tcPr>
          <w:p>
            <w:r>
              <w:t>课题（口语交际 劝告）</w:t>
            </w:r>
          </w:p>
          <w:p>
            <w:r>
              <w:t>有同学乱穿马路；表哥喜欢玩电脑游戏，一玩就是一整天。遇到这些情况，</w:t>
            </w:r>
            <w:r>
              <w:rPr>
                <w:rFonts w:hint="eastAsia"/>
              </w:rPr>
              <w:t>怎</w:t>
            </w:r>
            <w:r>
              <w:t>样劝他们？</w:t>
            </w:r>
          </w:p>
        </w:tc>
        <w:tc>
          <w:tcPr>
            <w:tcW w:w="2098" w:type="dxa"/>
          </w:tcPr>
          <w:p>
            <w:r>
              <w:t>课题（口语交际 劝告）</w:t>
            </w:r>
          </w:p>
          <w:p>
            <w:r>
              <w:t>有同学乱穿马路；表哥喜欢玩电脑游戏，一玩就是一整天。遇到这些情况，</w:t>
            </w:r>
            <w:r>
              <w:rPr>
                <w:rFonts w:hint="eastAsia"/>
              </w:rPr>
              <w:t>怎</w:t>
            </w:r>
            <w:r>
              <w:t>样劝他们？</w:t>
            </w:r>
          </w:p>
        </w:tc>
        <w:tc>
          <w:tcPr>
            <w:tcW w:w="2098" w:type="dxa"/>
          </w:tcPr>
          <w:p>
            <w:r>
              <w:t>课题（口语交际 劝告）</w:t>
            </w:r>
          </w:p>
          <w:p>
            <w:r>
              <w:t>有同学乱穿马路；表哥喜欢玩电脑游戏，一玩就是一整天。遇到这些情况，</w:t>
            </w:r>
            <w:r>
              <w:rPr>
                <w:rFonts w:hint="eastAsia"/>
              </w:rPr>
              <w:t>怎</w:t>
            </w:r>
            <w:r>
              <w:t>样劝他们？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分数复习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分数复习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分数复习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分数复习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分数复习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M4U2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1.熟读课文P44.45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2.熟读背诵核心词句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1.熟读课文P44.45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2.熟读背诵核心词句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1.熟读课文P44.45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2.熟读背诵核心词句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1.熟读课文P44.45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2.熟读背诵核心词句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1.熟读课文P44.45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2.熟读背诵核心词句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4421E"/>
    <w:rsid w:val="00552ACF"/>
    <w:rsid w:val="005634EB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3436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37868"/>
    <w:rsid w:val="00A40E4D"/>
    <w:rsid w:val="00A44090"/>
    <w:rsid w:val="00A46572"/>
    <w:rsid w:val="00A5326A"/>
    <w:rsid w:val="00A54948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578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B24FE"/>
    <w:rsid w:val="00CC55B1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E71E0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9759280A"/>
    <w:rsid w:val="AFD1B50F"/>
    <w:rsid w:val="AFFF2586"/>
    <w:rsid w:val="BEBFB976"/>
    <w:rsid w:val="BFFFB130"/>
    <w:rsid w:val="DF982B22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2025-05-08T18:43:00Z</dcterms:created>
  <dc:creator>Di Li</dc:creator>
  <cp:lastModifiedBy>Administrator</cp:lastModifiedBy>
  <dcterms:modified xsi:type="dcterms:W3CDTF">2025-05-23T14:29:38Z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