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3580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</w:trPr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课题（26西门豹治邺）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1.完成练习册。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2.找到10-14西门豹言行的句子，说说办法好在哪里。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课题（26西门豹治邺）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1.完成练习册。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2.找到10-14西门豹言行的句子，说说办法好在哪里。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课题（26西门豹治邺）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1.完成练习册。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2.找到10-14西门豹言行的句子，说说办法好在哪里。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课题（26西门豹治邺）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1.完成练习册。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2.找到10-14西门豹言行的句子，说说办法好在哪里。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课题（26西门豹治邺）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1.完成练习册。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2.找到10-14西门豹言行的句子，说说办法好在哪里。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课题（整理与复习4）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基础卷二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基础卷二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基础卷二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基础卷二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课题（整理与复习4）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2"/>
              </w:rPr>
              <w:t>基础卷二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</w:t>
            </w:r>
            <w:r>
              <w:rPr>
                <w:woUserID w:val="3"/>
              </w:rPr>
              <w:t>8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</w:t>
            </w:r>
            <w:r>
              <w:rPr>
                <w:rFonts w:hint="default"/>
                <w:woUserID w:val="3"/>
              </w:rPr>
              <w:t>课文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和绿58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和绿58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和绿58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和绿58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98" w:type="dxa"/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4CFE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037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03D0"/>
    <w:rsid w:val="002C4786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2620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D7B4D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44D98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37372"/>
    <w:rsid w:val="008446FC"/>
    <w:rsid w:val="00851A9C"/>
    <w:rsid w:val="00860ED5"/>
    <w:rsid w:val="00864319"/>
    <w:rsid w:val="00872563"/>
    <w:rsid w:val="00874B1B"/>
    <w:rsid w:val="00874CBA"/>
    <w:rsid w:val="00875DB6"/>
    <w:rsid w:val="00885CCD"/>
    <w:rsid w:val="00891C1F"/>
    <w:rsid w:val="008931B3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3132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A6A77"/>
    <w:rsid w:val="009B186B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C7E26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4C8B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1847"/>
    <w:rsid w:val="00D0235D"/>
    <w:rsid w:val="00D074C4"/>
    <w:rsid w:val="00D17D85"/>
    <w:rsid w:val="00D37A20"/>
    <w:rsid w:val="00D40969"/>
    <w:rsid w:val="00D4108B"/>
    <w:rsid w:val="00D4458D"/>
    <w:rsid w:val="00D53D1A"/>
    <w:rsid w:val="00D73757"/>
    <w:rsid w:val="00D77B09"/>
    <w:rsid w:val="00D85397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03F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7D3EF41"/>
    <w:rsid w:val="59D23929"/>
    <w:rsid w:val="6E7F907B"/>
    <w:rsid w:val="78FF2599"/>
    <w:rsid w:val="7D99DF75"/>
    <w:rsid w:val="7E555F3F"/>
    <w:rsid w:val="7FEF6AB2"/>
    <w:rsid w:val="AFD1B50F"/>
    <w:rsid w:val="AFFF2586"/>
    <w:rsid w:val="BEBFB976"/>
    <w:rsid w:val="D55C9C25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2024-12-24T08:30:05Z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