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1.写段：车站的人可真多……</w:t>
            </w:r>
          </w:p>
          <w:p>
            <w:r>
              <w:t>2.背诵古诗《早发白帝城》并理解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1.写段：车站的人可真多……</w:t>
            </w:r>
          </w:p>
          <w:p>
            <w:r>
              <w:t>2.背诵古诗《早发白帝城》并理解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1.写段：车站的人可真多……</w:t>
            </w:r>
          </w:p>
          <w:p>
            <w:r>
              <w:t>2.背诵古诗《早发白帝城》并理解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1.写段：车站的人可真多……</w:t>
            </w:r>
          </w:p>
          <w:p>
            <w:r>
              <w:t>2.背诵古诗《早发白帝城》并理解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1.写段：车站的人可真多……</w:t>
            </w:r>
          </w:p>
          <w:p>
            <w:r>
              <w:t>2.背诵古诗《早发白帝城》并理解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长方形和正方形的面积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长方形和正方形的面积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长方形和正方形的面积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长方形和正方形的面积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长方形和正方形的面积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熟读P36-37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和绿P66-67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熟读P36-37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和绿P66-67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熟读P36-37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和绿P66-67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熟读P36-37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和绿P66-67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熟读P36-37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和绿P66-67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1C88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09AF"/>
    <w:rsid w:val="00607A84"/>
    <w:rsid w:val="00615BC5"/>
    <w:rsid w:val="00627B4A"/>
    <w:rsid w:val="00631CE1"/>
    <w:rsid w:val="006503B1"/>
    <w:rsid w:val="00655328"/>
    <w:rsid w:val="00656EF6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903D7F"/>
    <w:rsid w:val="00936A69"/>
    <w:rsid w:val="009802ED"/>
    <w:rsid w:val="00983319"/>
    <w:rsid w:val="0098365F"/>
    <w:rsid w:val="009955A8"/>
    <w:rsid w:val="009B3190"/>
    <w:rsid w:val="009B6000"/>
    <w:rsid w:val="009B6A36"/>
    <w:rsid w:val="009F18FF"/>
    <w:rsid w:val="009F2DBA"/>
    <w:rsid w:val="00A17FF7"/>
    <w:rsid w:val="00A22213"/>
    <w:rsid w:val="00A44090"/>
    <w:rsid w:val="00A4505B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7FD7CA9"/>
    <w:rsid w:val="59D23929"/>
    <w:rsid w:val="76BF357E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2024-11-25T16:51:00Z</dcterms:created>
  <dc:creator>Di Li</dc:creator>
  <cp:lastModifiedBy>Administrator</cp:lastModifiedBy>
  <dcterms:modified xsi:type="dcterms:W3CDTF">2024-11-28T17:36:07Z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