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课题（17古诗三首）</w:t>
            </w:r>
          </w:p>
          <w:p>
            <w:r>
              <w:t>1.有感情地朗读课文，想象诗中描绘的景色。</w:t>
            </w:r>
          </w:p>
          <w:p>
            <w:r>
              <w:t>2.有自己的话说说古诗的意思。</w:t>
            </w:r>
          </w:p>
          <w:p>
            <w:r>
              <w:t>3.写字A册。</w:t>
            </w:r>
          </w:p>
        </w:tc>
        <w:tc>
          <w:tcPr>
            <w:tcW w:w="2098" w:type="dxa"/>
          </w:tcPr>
          <w:p>
            <w:r>
              <w:t>课题（17古诗三首）</w:t>
            </w:r>
          </w:p>
          <w:p>
            <w:r>
              <w:t>1.有感情地朗读课文，想象诗中描绘的景色。</w:t>
            </w:r>
          </w:p>
          <w:p>
            <w:r>
              <w:t>2.有自己的话说说古诗的意思。</w:t>
            </w:r>
          </w:p>
          <w:p>
            <w:r>
              <w:t>3.写字A册。</w:t>
            </w:r>
          </w:p>
        </w:tc>
        <w:tc>
          <w:tcPr>
            <w:tcW w:w="2098" w:type="dxa"/>
          </w:tcPr>
          <w:p>
            <w:r>
              <w:t>课题（17古诗三首）</w:t>
            </w:r>
          </w:p>
          <w:p>
            <w:r>
              <w:t>1.有感情地朗读课文，想象诗中描绘的景色。</w:t>
            </w:r>
          </w:p>
          <w:p>
            <w:r>
              <w:t>2.有自己的话说说古诗的意思。</w:t>
            </w:r>
          </w:p>
          <w:p>
            <w:r>
              <w:t>3.写字A册。</w:t>
            </w:r>
          </w:p>
        </w:tc>
        <w:tc>
          <w:tcPr>
            <w:tcW w:w="2098" w:type="dxa"/>
          </w:tcPr>
          <w:p>
            <w:r>
              <w:t>课题（17古诗三首）</w:t>
            </w:r>
          </w:p>
          <w:p>
            <w:r>
              <w:t>1.有感情地朗读课文，想象诗中描绘的景色。</w:t>
            </w:r>
          </w:p>
          <w:p>
            <w:r>
              <w:t>2.有自己的话说说古诗的意思。</w:t>
            </w:r>
          </w:p>
          <w:p>
            <w:r>
              <w:t>3.写字A册。</w:t>
            </w:r>
          </w:p>
        </w:tc>
        <w:tc>
          <w:tcPr>
            <w:tcW w:w="2098" w:type="dxa"/>
          </w:tcPr>
          <w:p>
            <w:r>
              <w:t>课题（17古诗三首）</w:t>
            </w:r>
          </w:p>
          <w:p>
            <w:r>
              <w:t>1.有感情地朗读课文，想象诗中描绘的景色。</w:t>
            </w:r>
          </w:p>
          <w:p>
            <w:r>
              <w:t>2.有自己的话说说古诗的意思。</w:t>
            </w:r>
          </w:p>
          <w:p>
            <w:r>
              <w:t>3.写字A册。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练习课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课题（练习课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订正练习册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课题（练习课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订正练习册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课题（练习课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订正练习册</w:t>
            </w:r>
          </w:p>
          <w:p>
            <w:pPr>
              <w:rPr>
                <w:rFonts w:hint="default"/>
              </w:rPr>
            </w:pP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课题（练习课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订正练习册</w:t>
            </w: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和绿P56-58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和绿P56-58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和绿P56-58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和绿P56-58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和绿P56-58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bookmarkStart w:id="0" w:name="_GoBack"/>
            <w:bookmarkEnd w:id="0"/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5065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C7669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BF4263"/>
    <w:rsid w:val="57D3EF41"/>
    <w:rsid w:val="59D23929"/>
    <w:rsid w:val="78FF2599"/>
    <w:rsid w:val="7D99DF75"/>
    <w:rsid w:val="7FEF6AB2"/>
    <w:rsid w:val="AFD1B50F"/>
    <w:rsid w:val="AFFF2586"/>
    <w:rsid w:val="BEBFB976"/>
    <w:rsid w:val="D9FFA17D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2024-11-04T17:27:00Z</dcterms:created>
  <dc:creator>Di Li</dc:creator>
  <cp:lastModifiedBy>Administrator</cp:lastModifiedBy>
  <dcterms:modified xsi:type="dcterms:W3CDTF">2024-11-12T15:43:02Z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