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34"/>
        <w:gridCol w:w="1799"/>
        <w:gridCol w:w="1715"/>
        <w:gridCol w:w="1484"/>
        <w:gridCol w:w="1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《口语交际》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1、亲子阅读，选择一个故事，可以跟读、轮读、分角色读。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  <w:woUserID w:val="2"/>
              </w:rPr>
              <w:t>2、预习《aoe》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课题《口语交际》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1、亲子阅读，选择一个故事，可以跟读、轮读、分角色读。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2、预习《aoe》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课题《口语交际》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1、亲子阅读，选择一个故事，可以跟读、轮读、分角色读。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2、预习《aoe》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课题《口语交际》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1、亲子阅读，选择一个故事，可以跟读、轮读、分角色读。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2、预习《aoe》</w:t>
            </w:r>
            <w:bookmarkEnd w:id="0"/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课题（0的认识）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1、摆一摆小圆片，讲数学故事</w:t>
            </w:r>
          </w:p>
        </w:tc>
        <w:tc>
          <w:tcPr>
            <w:tcW w:w="179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课题（0的认识）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1、摆一摆小圆片，讲数学故事</w:t>
            </w:r>
          </w:p>
        </w:tc>
        <w:tc>
          <w:tcPr>
            <w:tcW w:w="171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课题（0的认识）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1、摆一摆小圆片，讲数学故事</w:t>
            </w:r>
          </w:p>
        </w:tc>
        <w:tc>
          <w:tcPr>
            <w:tcW w:w="14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课题（0的认识）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1、摆一摆小圆片，讲数学故事</w:t>
            </w:r>
          </w:p>
        </w:tc>
        <w:tc>
          <w:tcPr>
            <w:tcW w:w="13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课题（0的认识）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1、摆一摆小圆片，讲数学故事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Unit3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认读单词pack,my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朗读课文第18,19页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认读单词pack,my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朗读课文第18,19页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认读单词pack,my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朗读课文第18,19页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认读单词pack,my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朗读课文第18,19页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认读单词pack,my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朗读课文第18,19页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C227F"/>
    <w:multiLevelType w:val="singleLevel"/>
    <w:tmpl w:val="B6EC22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8D345D7"/>
    <w:rsid w:val="5A7A547C"/>
    <w:rsid w:val="5AB44064"/>
    <w:rsid w:val="5C0A270F"/>
    <w:rsid w:val="5E6E7FCD"/>
    <w:rsid w:val="60212844"/>
    <w:rsid w:val="632F7184"/>
    <w:rsid w:val="63630CF0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DDAB587B"/>
    <w:rsid w:val="F9FCEEA2"/>
    <w:rsid w:val="FE698BD4"/>
    <w:rsid w:val="FFFD3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560</Words>
  <Characters>625</Characters>
  <Lines>2</Lines>
  <Paragraphs>1</Paragraphs>
  <TotalTime>0</TotalTime>
  <ScaleCrop>false</ScaleCrop>
  <LinksUpToDate>false</LinksUpToDate>
  <CharactersWithSpaces>628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2022-05-17T02:54:00Z</dcterms:created>
  <dc:creator>Di Li</dc:creator>
  <cp:lastModifiedBy>飛鳥</cp:lastModifiedBy>
  <dcterms:modified xsi:type="dcterms:W3CDTF">2024-09-24T13:44:18Z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A3AADEDE3EA54316AA4A077B36830DEA_13</vt:lpwstr>
  </property>
</Properties>
</file>