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词句段运用仿写句子。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double" w:color="auto" w:sz="2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背诵古诗《江畔独步寻花》。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bookmarkStart w:id="0" w:name="_GoBack"/>
          </w:p>
          <w:bookmarkEnd w:id="0"/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词句段运用仿写句子。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double" w:color="auto" w:sz="2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背诵古诗《江畔独步寻花》。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词句段运用仿写句子。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double" w:color="auto" w:sz="2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背诵古诗《江畔独步寻花》。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词句段运用仿写句子。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double" w:color="auto" w:sz="2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背诵古诗《江畔独步寻花》。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词句段运用仿写句子。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背诵古诗《江畔独步寻花》。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课题（小数的意义1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完成和绿</w:t>
            </w:r>
          </w:p>
        </w:tc>
        <w:tc>
          <w:tcPr>
            <w:tcW w:w="942" w:type="pct"/>
            <w:vAlign w:val="top"/>
          </w:tcPr>
          <w:p>
            <w:r>
              <w:t>课题（小数的意义1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完成和绿</w:t>
            </w:r>
          </w:p>
        </w:tc>
        <w:tc>
          <w:tcPr>
            <w:tcW w:w="942" w:type="pct"/>
            <w:vAlign w:val="top"/>
          </w:tcPr>
          <w:p>
            <w:r>
              <w:t>课题（小数的意义1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完成和绿</w:t>
            </w:r>
          </w:p>
        </w:tc>
        <w:tc>
          <w:tcPr>
            <w:tcW w:w="942" w:type="pct"/>
            <w:vAlign w:val="top"/>
          </w:tcPr>
          <w:p>
            <w:r>
              <w:t>课题（小数的意义1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完成和绿</w:t>
            </w:r>
          </w:p>
        </w:tc>
        <w:tc>
          <w:tcPr>
            <w:tcW w:w="942" w:type="pct"/>
            <w:vAlign w:val="top"/>
          </w:tcPr>
          <w:p>
            <w:r>
              <w:t>课题（小数的意义1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完成和绿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课题（M2U1P5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3.练习册</w:t>
            </w:r>
          </w:p>
        </w:tc>
        <w:tc>
          <w:tcPr>
            <w:tcW w:w="942" w:type="pct"/>
            <w:vAlign w:val="top"/>
          </w:tcPr>
          <w:p>
            <w:r>
              <w:t>课题（M2U1P5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3.练习册</w:t>
            </w:r>
          </w:p>
        </w:tc>
        <w:tc>
          <w:tcPr>
            <w:tcW w:w="942" w:type="pct"/>
            <w:vAlign w:val="top"/>
          </w:tcPr>
          <w:p>
            <w:r>
              <w:t>课题（M2U1P5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r>
              <w:rPr>
                <w:rFonts w:hint="default"/>
              </w:rPr>
              <w:t>3.练习册</w:t>
            </w:r>
          </w:p>
        </w:tc>
        <w:tc>
          <w:tcPr>
            <w:tcW w:w="942" w:type="pct"/>
            <w:vAlign w:val="top"/>
          </w:tcPr>
          <w:p>
            <w:r>
              <w:t>课题（M2U1P5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3.练习册</w:t>
            </w:r>
          </w:p>
        </w:tc>
        <w:tc>
          <w:tcPr>
            <w:tcW w:w="942" w:type="pct"/>
            <w:vAlign w:val="top"/>
          </w:tcPr>
          <w:p>
            <w:r>
              <w:t>课题（M2U1P5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r>
              <w:rPr>
                <w:rFonts w:hint="default"/>
              </w:rPr>
              <w:t>3.练习册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51B30AF"/>
    <w:rsid w:val="1701580F"/>
    <w:rsid w:val="17995F6D"/>
    <w:rsid w:val="19B56C43"/>
    <w:rsid w:val="1C856C5D"/>
    <w:rsid w:val="1DAC383F"/>
    <w:rsid w:val="1F904485"/>
    <w:rsid w:val="23DB2543"/>
    <w:rsid w:val="251C3FA3"/>
    <w:rsid w:val="25CD3BF4"/>
    <w:rsid w:val="29503678"/>
    <w:rsid w:val="2A3A4BEE"/>
    <w:rsid w:val="2B9F67F0"/>
    <w:rsid w:val="2BC832B1"/>
    <w:rsid w:val="31324EE2"/>
    <w:rsid w:val="34F6156B"/>
    <w:rsid w:val="373714D8"/>
    <w:rsid w:val="3C057B66"/>
    <w:rsid w:val="3F2261F4"/>
    <w:rsid w:val="42D808FE"/>
    <w:rsid w:val="489F51E2"/>
    <w:rsid w:val="48DF3522"/>
    <w:rsid w:val="4D8D9FA7"/>
    <w:rsid w:val="4E8455DD"/>
    <w:rsid w:val="4EB122CC"/>
    <w:rsid w:val="50552626"/>
    <w:rsid w:val="53793E20"/>
    <w:rsid w:val="59352DE2"/>
    <w:rsid w:val="5D904731"/>
    <w:rsid w:val="5E3A528A"/>
    <w:rsid w:val="609E210E"/>
    <w:rsid w:val="64607219"/>
    <w:rsid w:val="65F24896"/>
    <w:rsid w:val="66AF3505"/>
    <w:rsid w:val="6A253A5C"/>
    <w:rsid w:val="6B1E59EB"/>
    <w:rsid w:val="6B91467B"/>
    <w:rsid w:val="6E495F25"/>
    <w:rsid w:val="70227EB8"/>
    <w:rsid w:val="70294DF1"/>
    <w:rsid w:val="72773225"/>
    <w:rsid w:val="7C7F3AD1"/>
    <w:rsid w:val="7DD03909"/>
    <w:rsid w:val="7EA0447C"/>
    <w:rsid w:val="AD4E93CE"/>
    <w:rsid w:val="FFFD8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2024-03-25T11:20:03Z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