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8EB20" w14:textId="7A335B5E" w:rsidR="003C7B10" w:rsidRDefault="001A5DB8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2024</w:t>
      </w:r>
      <w:r>
        <w:rPr>
          <w:rFonts w:hint="eastAsia"/>
          <w:b/>
          <w:bCs/>
          <w:sz w:val="32"/>
          <w:szCs w:val="32"/>
        </w:rPr>
        <w:t>年</w:t>
      </w:r>
      <w:r w:rsidR="00E32FD0">
        <w:rPr>
          <w:rFonts w:hint="eastAsia"/>
          <w:b/>
          <w:bCs/>
          <w:sz w:val="32"/>
          <w:szCs w:val="32"/>
        </w:rPr>
        <w:t>南苑</w:t>
      </w:r>
      <w:r>
        <w:rPr>
          <w:rFonts w:hint="eastAsia"/>
          <w:b/>
          <w:bCs/>
          <w:sz w:val="32"/>
          <w:szCs w:val="32"/>
        </w:rPr>
        <w:t>小学项目化学习</w:t>
      </w:r>
      <w:r w:rsidR="00E32FD0">
        <w:rPr>
          <w:rFonts w:hint="eastAsia"/>
          <w:b/>
          <w:bCs/>
          <w:sz w:val="32"/>
          <w:szCs w:val="32"/>
        </w:rPr>
        <w:t>设计方案</w:t>
      </w:r>
    </w:p>
    <w:p w14:paraId="40A0EE49" w14:textId="5A1CB0A1" w:rsidR="003C7B10" w:rsidRDefault="003C7B10">
      <w:pPr>
        <w:jc w:val="center"/>
        <w:rPr>
          <w:b/>
          <w:bCs/>
          <w:sz w:val="32"/>
          <w:szCs w:val="32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082"/>
        <w:gridCol w:w="1041"/>
        <w:gridCol w:w="1185"/>
        <w:gridCol w:w="1134"/>
        <w:gridCol w:w="1211"/>
        <w:gridCol w:w="1200"/>
        <w:gridCol w:w="1044"/>
      </w:tblGrid>
      <w:tr w:rsidR="003C7B10" w14:paraId="56A78DFB" w14:textId="77777777" w:rsidTr="009C30EA">
        <w:trPr>
          <w:trHeight w:val="488"/>
        </w:trPr>
        <w:tc>
          <w:tcPr>
            <w:tcW w:w="2082" w:type="dxa"/>
            <w:vAlign w:val="center"/>
          </w:tcPr>
          <w:p w14:paraId="78E2412E" w14:textId="77777777" w:rsidR="003C7B10" w:rsidRDefault="001A5DB8" w:rsidP="000271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申报人</w:t>
            </w:r>
          </w:p>
        </w:tc>
        <w:tc>
          <w:tcPr>
            <w:tcW w:w="6815" w:type="dxa"/>
            <w:gridSpan w:val="6"/>
            <w:vAlign w:val="center"/>
          </w:tcPr>
          <w:p w14:paraId="1AEB79AC" w14:textId="44B8092A" w:rsidR="003C7B10" w:rsidRDefault="002327FE" w:rsidP="000271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张雨晨</w:t>
            </w:r>
          </w:p>
        </w:tc>
      </w:tr>
      <w:tr w:rsidR="003C7B10" w14:paraId="284E4A6D" w14:textId="77777777" w:rsidTr="009C30EA">
        <w:trPr>
          <w:trHeight w:val="470"/>
        </w:trPr>
        <w:tc>
          <w:tcPr>
            <w:tcW w:w="2082" w:type="dxa"/>
            <w:vAlign w:val="center"/>
          </w:tcPr>
          <w:p w14:paraId="74FEAF7F" w14:textId="77777777" w:rsidR="003C7B10" w:rsidRDefault="001A5DB8" w:rsidP="000271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815" w:type="dxa"/>
            <w:gridSpan w:val="6"/>
            <w:vAlign w:val="center"/>
          </w:tcPr>
          <w:p w14:paraId="699F88C1" w14:textId="2BB0F337" w:rsidR="003C7B10" w:rsidRDefault="002327FE" w:rsidP="000271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rFonts w:hint="eastAsia"/>
                <w:sz w:val="24"/>
              </w:rPr>
              <w:t>h</w:t>
            </w:r>
            <w:r>
              <w:rPr>
                <w:sz w:val="24"/>
              </w:rPr>
              <w:t>e Double Ninth Festival</w:t>
            </w:r>
          </w:p>
        </w:tc>
      </w:tr>
      <w:tr w:rsidR="003C7B10" w14:paraId="68FDCE6A" w14:textId="77777777" w:rsidTr="009C30EA">
        <w:trPr>
          <w:trHeight w:val="502"/>
        </w:trPr>
        <w:tc>
          <w:tcPr>
            <w:tcW w:w="2082" w:type="dxa"/>
            <w:vAlign w:val="center"/>
          </w:tcPr>
          <w:p w14:paraId="5E8A0A2B" w14:textId="02C29873" w:rsidR="003C7B10" w:rsidRDefault="003A0E51" w:rsidP="000271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实施时长</w:t>
            </w:r>
          </w:p>
        </w:tc>
        <w:tc>
          <w:tcPr>
            <w:tcW w:w="6815" w:type="dxa"/>
            <w:gridSpan w:val="6"/>
            <w:vAlign w:val="center"/>
          </w:tcPr>
          <w:p w14:paraId="70B4F3E7" w14:textId="3B3BC306" w:rsidR="003C7B10" w:rsidRDefault="003A0E51" w:rsidP="000271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一周</w:t>
            </w:r>
          </w:p>
        </w:tc>
      </w:tr>
      <w:tr w:rsidR="003C7B10" w14:paraId="4A4179D5" w14:textId="77777777" w:rsidTr="009C30EA">
        <w:trPr>
          <w:trHeight w:val="417"/>
        </w:trPr>
        <w:tc>
          <w:tcPr>
            <w:tcW w:w="2082" w:type="dxa"/>
            <w:vAlign w:val="center"/>
          </w:tcPr>
          <w:p w14:paraId="6BE4AF1E" w14:textId="1908250D" w:rsidR="003C7B10" w:rsidRDefault="001A5DB8" w:rsidP="000271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  <w:r w:rsidR="001100A7">
              <w:rPr>
                <w:rFonts w:hint="eastAsia"/>
                <w:sz w:val="24"/>
              </w:rPr>
              <w:t>及相关学科</w:t>
            </w:r>
          </w:p>
        </w:tc>
        <w:tc>
          <w:tcPr>
            <w:tcW w:w="3360" w:type="dxa"/>
            <w:gridSpan w:val="3"/>
            <w:vAlign w:val="center"/>
          </w:tcPr>
          <w:p w14:paraId="3F1F0058" w14:textId="08C68188" w:rsidR="003C7B10" w:rsidRDefault="003A0E51" w:rsidP="000271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  <w:r w:rsidR="001100A7">
              <w:rPr>
                <w:rFonts w:hint="eastAsia"/>
                <w:sz w:val="24"/>
              </w:rPr>
              <w:t xml:space="preserve"> </w:t>
            </w:r>
            <w:r w:rsidR="00517B82">
              <w:rPr>
                <w:sz w:val="24"/>
              </w:rPr>
              <w:t xml:space="preserve"> </w:t>
            </w:r>
            <w:r w:rsidR="001100A7">
              <w:rPr>
                <w:rFonts w:hint="eastAsia"/>
                <w:sz w:val="24"/>
              </w:rPr>
              <w:t>美术</w:t>
            </w:r>
            <w:r w:rsidR="001100A7">
              <w:rPr>
                <w:rFonts w:hint="eastAsia"/>
                <w:sz w:val="24"/>
              </w:rPr>
              <w:t xml:space="preserve"> </w:t>
            </w:r>
            <w:r w:rsidR="00517B82">
              <w:rPr>
                <w:rFonts w:hint="eastAsia"/>
                <w:sz w:val="24"/>
              </w:rPr>
              <w:t>道德与法治</w:t>
            </w:r>
            <w:r w:rsidR="00517B82">
              <w:rPr>
                <w:rFonts w:hint="eastAsia"/>
                <w:sz w:val="24"/>
              </w:rPr>
              <w:t xml:space="preserve"> </w:t>
            </w:r>
            <w:r w:rsidR="001100A7">
              <w:rPr>
                <w:rFonts w:hint="eastAsia"/>
                <w:sz w:val="24"/>
              </w:rPr>
              <w:t>社会实践</w:t>
            </w:r>
          </w:p>
        </w:tc>
        <w:tc>
          <w:tcPr>
            <w:tcW w:w="1211" w:type="dxa"/>
            <w:vAlign w:val="center"/>
          </w:tcPr>
          <w:p w14:paraId="235CFFEB" w14:textId="77777777" w:rsidR="003C7B10" w:rsidRDefault="001A5DB8" w:rsidP="000271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2244" w:type="dxa"/>
            <w:gridSpan w:val="2"/>
            <w:vAlign w:val="center"/>
          </w:tcPr>
          <w:p w14:paraId="41D2ACF1" w14:textId="417D7AB0" w:rsidR="003C7B10" w:rsidRDefault="004945DC" w:rsidP="000271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  <w:r w:rsidR="003A0E51">
              <w:rPr>
                <w:rFonts w:hint="eastAsia"/>
                <w:sz w:val="24"/>
              </w:rPr>
              <w:t>年级</w:t>
            </w:r>
          </w:p>
        </w:tc>
      </w:tr>
      <w:tr w:rsidR="003C7B10" w14:paraId="1CB9BD64" w14:textId="77777777" w:rsidTr="009C30EA">
        <w:trPr>
          <w:trHeight w:val="671"/>
        </w:trPr>
        <w:tc>
          <w:tcPr>
            <w:tcW w:w="2082" w:type="dxa"/>
            <w:vAlign w:val="center"/>
          </w:tcPr>
          <w:p w14:paraId="0CAC8CFD" w14:textId="6FD12458" w:rsidR="005B3EB1" w:rsidRDefault="001A5DB8" w:rsidP="00550E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项目化学习类型</w:t>
            </w:r>
          </w:p>
        </w:tc>
        <w:tc>
          <w:tcPr>
            <w:tcW w:w="1041" w:type="dxa"/>
            <w:vAlign w:val="center"/>
          </w:tcPr>
          <w:p w14:paraId="52A98DFE" w14:textId="77777777" w:rsidR="003C7B10" w:rsidRDefault="001A5DB8" w:rsidP="00027150">
            <w:pPr>
              <w:jc w:val="center"/>
              <w:rPr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学科</w:t>
            </w:r>
          </w:p>
        </w:tc>
        <w:tc>
          <w:tcPr>
            <w:tcW w:w="1185" w:type="dxa"/>
            <w:vAlign w:val="center"/>
          </w:tcPr>
          <w:p w14:paraId="4DB91912" w14:textId="32E5E6D3" w:rsidR="003C7B10" w:rsidRDefault="003C7B10" w:rsidP="0002715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103B289" w14:textId="77777777" w:rsidR="003C7B10" w:rsidRDefault="001A5DB8" w:rsidP="00027150">
            <w:pPr>
              <w:jc w:val="center"/>
              <w:rPr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跨学科</w:t>
            </w:r>
          </w:p>
        </w:tc>
        <w:tc>
          <w:tcPr>
            <w:tcW w:w="1211" w:type="dxa"/>
            <w:vAlign w:val="center"/>
          </w:tcPr>
          <w:p w14:paraId="15E51A4C" w14:textId="38D4F110" w:rsidR="003C7B10" w:rsidRDefault="001100A7" w:rsidP="00027150">
            <w:pPr>
              <w:jc w:val="center"/>
              <w:rPr>
                <w:sz w:val="24"/>
              </w:rPr>
            </w:pPr>
            <w:r w:rsidRPr="00550E3F">
              <w:rPr>
                <w:rFonts w:hint="eastAsia"/>
                <w:sz w:val="20"/>
              </w:rPr>
              <w:sym w:font="Wingdings" w:char="F0FC"/>
            </w:r>
          </w:p>
        </w:tc>
        <w:tc>
          <w:tcPr>
            <w:tcW w:w="1200" w:type="dxa"/>
            <w:vAlign w:val="center"/>
          </w:tcPr>
          <w:p w14:paraId="112E9800" w14:textId="77777777" w:rsidR="003C7B10" w:rsidRDefault="001A5DB8" w:rsidP="00027150">
            <w:pPr>
              <w:jc w:val="center"/>
              <w:rPr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活动</w:t>
            </w:r>
          </w:p>
        </w:tc>
        <w:tc>
          <w:tcPr>
            <w:tcW w:w="1044" w:type="dxa"/>
            <w:vAlign w:val="center"/>
          </w:tcPr>
          <w:p w14:paraId="4389E8EE" w14:textId="77777777" w:rsidR="003C7B10" w:rsidRDefault="003C7B10" w:rsidP="00027150">
            <w:pPr>
              <w:jc w:val="center"/>
              <w:rPr>
                <w:sz w:val="24"/>
              </w:rPr>
            </w:pPr>
          </w:p>
        </w:tc>
      </w:tr>
      <w:tr w:rsidR="003C7B10" w14:paraId="7C8F08C0" w14:textId="77777777" w:rsidTr="009C30EA">
        <w:trPr>
          <w:trHeight w:val="1092"/>
        </w:trPr>
        <w:tc>
          <w:tcPr>
            <w:tcW w:w="2082" w:type="dxa"/>
            <w:vAlign w:val="center"/>
          </w:tcPr>
          <w:p w14:paraId="1CA37162" w14:textId="77777777" w:rsidR="003C7B10" w:rsidRDefault="001A5DB8" w:rsidP="000271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项目简述</w:t>
            </w:r>
          </w:p>
        </w:tc>
        <w:tc>
          <w:tcPr>
            <w:tcW w:w="6815" w:type="dxa"/>
            <w:gridSpan w:val="6"/>
            <w:vAlign w:val="center"/>
          </w:tcPr>
          <w:p w14:paraId="45417E17" w14:textId="7A20B470" w:rsidR="003C7B10" w:rsidRPr="00515A10" w:rsidRDefault="002327FE" w:rsidP="00D043F6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本项目聚焦于</w:t>
            </w:r>
            <w:r>
              <w:rPr>
                <w:rFonts w:hint="eastAsia"/>
                <w:color w:val="000000" w:themeColor="text1"/>
                <w:szCs w:val="21"/>
              </w:rPr>
              <w:t>4</w:t>
            </w:r>
            <w:r>
              <w:rPr>
                <w:color w:val="000000" w:themeColor="text1"/>
                <w:szCs w:val="21"/>
              </w:rPr>
              <w:t>BM4U2 Festivals in China</w:t>
            </w:r>
            <w:r>
              <w:rPr>
                <w:rFonts w:hint="eastAsia"/>
                <w:color w:val="000000" w:themeColor="text1"/>
                <w:szCs w:val="21"/>
              </w:rPr>
              <w:t>这一单元内容，通过项目化学习，</w:t>
            </w:r>
            <w:r w:rsidR="00D043F6" w:rsidRPr="00515A10">
              <w:rPr>
                <w:rFonts w:hint="eastAsia"/>
                <w:color w:val="000000" w:themeColor="text1"/>
                <w:szCs w:val="21"/>
              </w:rPr>
              <w:t>让学生</w:t>
            </w:r>
            <w:r>
              <w:rPr>
                <w:rFonts w:hint="eastAsia"/>
                <w:color w:val="000000" w:themeColor="text1"/>
                <w:szCs w:val="21"/>
              </w:rPr>
              <w:t>认识中国传统节日，了解重阳节的意义</w:t>
            </w:r>
            <w:r w:rsidR="00A5384E">
              <w:rPr>
                <w:rFonts w:hint="eastAsia"/>
                <w:color w:val="000000" w:themeColor="text1"/>
                <w:szCs w:val="21"/>
              </w:rPr>
              <w:t>、</w:t>
            </w:r>
            <w:r>
              <w:rPr>
                <w:rFonts w:hint="eastAsia"/>
                <w:color w:val="000000" w:themeColor="text1"/>
                <w:szCs w:val="21"/>
              </w:rPr>
              <w:t>由来</w:t>
            </w:r>
            <w:r w:rsidR="00A5384E">
              <w:rPr>
                <w:rFonts w:hint="eastAsia"/>
                <w:color w:val="000000" w:themeColor="text1"/>
                <w:szCs w:val="21"/>
              </w:rPr>
              <w:t>和活动，</w:t>
            </w:r>
            <w:r w:rsidR="00A5384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询问他人在节日里经常从事的活动，而后</w:t>
            </w:r>
            <w:r>
              <w:rPr>
                <w:rFonts w:hint="eastAsia"/>
                <w:color w:val="000000" w:themeColor="text1"/>
                <w:szCs w:val="21"/>
              </w:rPr>
              <w:t>分组</w:t>
            </w:r>
            <w:r w:rsidR="00A5384E">
              <w:rPr>
                <w:rFonts w:hint="eastAsia"/>
                <w:color w:val="000000" w:themeColor="text1"/>
                <w:szCs w:val="21"/>
              </w:rPr>
              <w:t>制定活动计划表，展开实践，并在班内</w:t>
            </w:r>
            <w:r w:rsidR="009F5F66">
              <w:rPr>
                <w:rFonts w:hint="eastAsia"/>
                <w:color w:val="000000" w:themeColor="text1"/>
                <w:szCs w:val="21"/>
              </w:rPr>
              <w:t>分享</w:t>
            </w:r>
            <w:r>
              <w:rPr>
                <w:rFonts w:hint="eastAsia"/>
                <w:color w:val="000000" w:themeColor="text1"/>
                <w:szCs w:val="21"/>
              </w:rPr>
              <w:t>自己的活动过程</w:t>
            </w:r>
            <w:r w:rsidR="00A5384E">
              <w:rPr>
                <w:rFonts w:hint="eastAsia"/>
                <w:color w:val="000000" w:themeColor="text1"/>
                <w:szCs w:val="21"/>
              </w:rPr>
              <w:t>与感受。通过项目的层层推进，引导学生</w:t>
            </w:r>
            <w:r>
              <w:rPr>
                <w:rFonts w:hint="eastAsia"/>
                <w:color w:val="000000" w:themeColor="text1"/>
                <w:szCs w:val="21"/>
              </w:rPr>
              <w:t>在学和做中</w:t>
            </w:r>
            <w:r w:rsidR="00A5384E">
              <w:rPr>
                <w:rFonts w:hint="eastAsia"/>
                <w:color w:val="000000" w:themeColor="text1"/>
                <w:szCs w:val="21"/>
              </w:rPr>
              <w:t>丰富对传统节日的认识，</w:t>
            </w:r>
            <w:r>
              <w:rPr>
                <w:rFonts w:hint="eastAsia"/>
                <w:color w:val="000000" w:themeColor="text1"/>
                <w:szCs w:val="21"/>
              </w:rPr>
              <w:t>感受重阳节的魅力</w:t>
            </w:r>
            <w:r w:rsidR="009C2FB9">
              <w:rPr>
                <w:rFonts w:hint="eastAsia"/>
                <w:color w:val="000000" w:themeColor="text1"/>
                <w:szCs w:val="21"/>
              </w:rPr>
              <w:t>，</w:t>
            </w:r>
            <w:r w:rsidR="00A5384E">
              <w:rPr>
                <w:rFonts w:hint="eastAsia"/>
                <w:color w:val="000000" w:themeColor="text1"/>
                <w:szCs w:val="21"/>
              </w:rPr>
              <w:t>树立尊老爱老的意识，</w:t>
            </w:r>
            <w:r>
              <w:rPr>
                <w:rFonts w:hint="eastAsia"/>
                <w:color w:val="000000" w:themeColor="text1"/>
                <w:szCs w:val="21"/>
              </w:rPr>
              <w:t>强化</w:t>
            </w:r>
            <w:r w:rsidR="00A5384E">
              <w:rPr>
                <w:rFonts w:hint="eastAsia"/>
                <w:color w:val="000000" w:themeColor="text1"/>
                <w:szCs w:val="21"/>
              </w:rPr>
              <w:t>文化自信与民族自豪感</w:t>
            </w:r>
            <w:r w:rsidR="00947B1F">
              <w:rPr>
                <w:rFonts w:hint="eastAsia"/>
                <w:color w:val="000000" w:themeColor="text1"/>
                <w:szCs w:val="21"/>
              </w:rPr>
              <w:t>。</w:t>
            </w:r>
          </w:p>
        </w:tc>
      </w:tr>
      <w:tr w:rsidR="00027150" w14:paraId="42D62D07" w14:textId="77777777" w:rsidTr="009C30EA">
        <w:trPr>
          <w:trHeight w:val="907"/>
        </w:trPr>
        <w:tc>
          <w:tcPr>
            <w:tcW w:w="2082" w:type="dxa"/>
            <w:vAlign w:val="center"/>
          </w:tcPr>
          <w:p w14:paraId="164FAA22" w14:textId="77777777" w:rsidR="00027150" w:rsidRDefault="00027150" w:rsidP="000271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教材和相关资料</w:t>
            </w:r>
          </w:p>
        </w:tc>
        <w:tc>
          <w:tcPr>
            <w:tcW w:w="6815" w:type="dxa"/>
            <w:gridSpan w:val="6"/>
            <w:vAlign w:val="center"/>
          </w:tcPr>
          <w:p w14:paraId="093EA1E9" w14:textId="5112FE88" w:rsidR="00027150" w:rsidRDefault="002246B0" w:rsidP="00515A10">
            <w:pPr>
              <w:ind w:firstLineChars="200" w:firstLine="420"/>
              <w:jc w:val="left"/>
              <w:rPr>
                <w:sz w:val="24"/>
              </w:rPr>
            </w:pPr>
            <w:r>
              <w:rPr>
                <w:color w:val="000000" w:themeColor="text1"/>
                <w:szCs w:val="21"/>
              </w:rPr>
              <w:t>4</w:t>
            </w:r>
            <w:r w:rsidR="00A5384E">
              <w:rPr>
                <w:color w:val="000000" w:themeColor="text1"/>
                <w:szCs w:val="21"/>
              </w:rPr>
              <w:t>B</w:t>
            </w:r>
            <w:r w:rsidR="00B66C62" w:rsidRPr="00515A10">
              <w:rPr>
                <w:rFonts w:hint="eastAsia"/>
                <w:color w:val="000000" w:themeColor="text1"/>
                <w:szCs w:val="21"/>
              </w:rPr>
              <w:t>牛津上海版</w:t>
            </w:r>
            <w:r w:rsidR="00B66C62" w:rsidRPr="00515A10">
              <w:rPr>
                <w:rFonts w:hint="eastAsia"/>
                <w:color w:val="000000" w:themeColor="text1"/>
                <w:szCs w:val="21"/>
              </w:rPr>
              <w:t>M</w:t>
            </w:r>
            <w:r w:rsidR="00D043F6" w:rsidRPr="00515A10">
              <w:rPr>
                <w:color w:val="000000" w:themeColor="text1"/>
                <w:szCs w:val="21"/>
              </w:rPr>
              <w:t>4</w:t>
            </w:r>
            <w:r w:rsidR="00B66C62" w:rsidRPr="00515A10">
              <w:rPr>
                <w:color w:val="000000" w:themeColor="text1"/>
                <w:szCs w:val="21"/>
              </w:rPr>
              <w:t>U</w:t>
            </w:r>
            <w:r w:rsidR="00A5384E">
              <w:rPr>
                <w:color w:val="000000" w:themeColor="text1"/>
                <w:szCs w:val="21"/>
              </w:rPr>
              <w:t>2</w:t>
            </w:r>
            <w:r w:rsidR="00B66C62" w:rsidRPr="00515A10">
              <w:rPr>
                <w:rFonts w:hint="eastAsia"/>
                <w:color w:val="000000" w:themeColor="text1"/>
                <w:szCs w:val="21"/>
              </w:rPr>
              <w:t>主题：</w:t>
            </w:r>
            <w:r w:rsidR="00A5384E">
              <w:rPr>
                <w:color w:val="000000" w:themeColor="text1"/>
                <w:szCs w:val="21"/>
              </w:rPr>
              <w:t>Festivals in Chin</w:t>
            </w:r>
            <w:r w:rsidR="00A5384E">
              <w:rPr>
                <w:rFonts w:hint="eastAsia"/>
                <w:color w:val="000000" w:themeColor="text1"/>
                <w:szCs w:val="21"/>
              </w:rPr>
              <w:t>a</w:t>
            </w:r>
          </w:p>
        </w:tc>
      </w:tr>
      <w:tr w:rsidR="003C7B10" w14:paraId="5C3F4330" w14:textId="77777777" w:rsidTr="00515A10">
        <w:trPr>
          <w:trHeight w:val="856"/>
        </w:trPr>
        <w:tc>
          <w:tcPr>
            <w:tcW w:w="2082" w:type="dxa"/>
            <w:vAlign w:val="center"/>
          </w:tcPr>
          <w:p w14:paraId="2D8A4707" w14:textId="77777777" w:rsidR="003C7B10" w:rsidRDefault="001A5DB8" w:rsidP="000271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驱动性问题</w:t>
            </w:r>
          </w:p>
        </w:tc>
        <w:tc>
          <w:tcPr>
            <w:tcW w:w="6815" w:type="dxa"/>
            <w:gridSpan w:val="6"/>
          </w:tcPr>
          <w:p w14:paraId="4C57DBAB" w14:textId="390747AD" w:rsidR="00211049" w:rsidRPr="00550E3F" w:rsidRDefault="007F2650" w:rsidP="00211049">
            <w:pPr>
              <w:rPr>
                <w:sz w:val="24"/>
              </w:rPr>
            </w:pPr>
            <w:r w:rsidRPr="00550E3F">
              <w:rPr>
                <w:rFonts w:hint="eastAsia"/>
              </w:rPr>
              <w:t>1.</w:t>
            </w:r>
            <w:r w:rsidR="002F40E9" w:rsidRPr="00550E3F">
              <w:t xml:space="preserve"> </w:t>
            </w:r>
            <w:r w:rsidRPr="00550E3F">
              <w:rPr>
                <w:rFonts w:hint="eastAsia"/>
              </w:rPr>
              <w:t>本质问题</w:t>
            </w:r>
            <w:r w:rsidR="00387B25" w:rsidRPr="00550E3F">
              <w:rPr>
                <w:rFonts w:hint="eastAsia"/>
              </w:rPr>
              <w:t>：</w:t>
            </w:r>
            <w:r w:rsidR="00A5384E">
              <w:rPr>
                <w:rFonts w:hint="eastAsia"/>
              </w:rPr>
              <w:t>如何让学生明白重阳节的意义，培养学生尊老爱老的意识</w:t>
            </w:r>
            <w:r w:rsidR="00D32421" w:rsidRPr="00BE1A54">
              <w:rPr>
                <w:rFonts w:hint="eastAsia"/>
              </w:rPr>
              <w:t>？</w:t>
            </w:r>
          </w:p>
          <w:p w14:paraId="5F084B57" w14:textId="769938A0" w:rsidR="007F2650" w:rsidRPr="00515A10" w:rsidRDefault="007F2650" w:rsidP="00211049">
            <w:r w:rsidRPr="00550E3F">
              <w:rPr>
                <w:rFonts w:hint="eastAsia"/>
              </w:rPr>
              <w:t>2.</w:t>
            </w:r>
            <w:r w:rsidR="002F40E9" w:rsidRPr="00550E3F">
              <w:t xml:space="preserve"> </w:t>
            </w:r>
            <w:r w:rsidRPr="00550E3F">
              <w:rPr>
                <w:rFonts w:hint="eastAsia"/>
              </w:rPr>
              <w:t>驱动性问题</w:t>
            </w:r>
            <w:r w:rsidR="00387B25" w:rsidRPr="00550E3F">
              <w:rPr>
                <w:rFonts w:hint="eastAsia"/>
              </w:rPr>
              <w:t>：</w:t>
            </w:r>
            <w:r w:rsidR="00515A10">
              <w:rPr>
                <w:rFonts w:hint="eastAsia"/>
              </w:rPr>
              <w:t>如何</w:t>
            </w:r>
            <w:r w:rsidR="007F01B8">
              <w:rPr>
                <w:rFonts w:hint="eastAsia"/>
              </w:rPr>
              <w:t>开展一次</w:t>
            </w:r>
            <w:r w:rsidR="00A5384E">
              <w:rPr>
                <w:rFonts w:hint="eastAsia"/>
              </w:rPr>
              <w:t>丰富且有意义的重阳节</w:t>
            </w:r>
            <w:r w:rsidR="007F01B8" w:rsidRPr="007F01B8">
              <w:rPr>
                <w:rFonts w:hint="eastAsia"/>
              </w:rPr>
              <w:t>小队活动</w:t>
            </w:r>
          </w:p>
        </w:tc>
      </w:tr>
      <w:tr w:rsidR="003C7B10" w14:paraId="538CE070" w14:textId="77777777" w:rsidTr="009C30EA">
        <w:trPr>
          <w:trHeight w:val="2116"/>
        </w:trPr>
        <w:tc>
          <w:tcPr>
            <w:tcW w:w="2082" w:type="dxa"/>
            <w:vAlign w:val="center"/>
          </w:tcPr>
          <w:p w14:paraId="02016893" w14:textId="77777777" w:rsidR="003C7B10" w:rsidRDefault="001A5DB8" w:rsidP="000271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路径与举措</w:t>
            </w:r>
          </w:p>
        </w:tc>
        <w:tc>
          <w:tcPr>
            <w:tcW w:w="6815" w:type="dxa"/>
            <w:gridSpan w:val="6"/>
          </w:tcPr>
          <w:p w14:paraId="1BEFAFFF" w14:textId="661127C3" w:rsidR="003C7B10" w:rsidRPr="00ED3D2D" w:rsidRDefault="00967137" w:rsidP="003347E8">
            <w:pPr>
              <w:jc w:val="left"/>
              <w:rPr>
                <w:b/>
                <w:bCs/>
                <w:szCs w:val="21"/>
              </w:rPr>
            </w:pPr>
            <w:r w:rsidRPr="00ED3D2D">
              <w:rPr>
                <w:rFonts w:hint="eastAsia"/>
                <w:b/>
                <w:bCs/>
                <w:szCs w:val="21"/>
              </w:rPr>
              <w:t>1</w:t>
            </w:r>
            <w:r w:rsidRPr="00ED3D2D">
              <w:rPr>
                <w:rFonts w:hint="eastAsia"/>
                <w:b/>
                <w:bCs/>
                <w:szCs w:val="21"/>
              </w:rPr>
              <w:t>、</w:t>
            </w:r>
            <w:r w:rsidR="00E77F58">
              <w:rPr>
                <w:rFonts w:hint="eastAsia"/>
                <w:b/>
                <w:bCs/>
                <w:szCs w:val="21"/>
              </w:rPr>
              <w:t>重阳知识我知道</w:t>
            </w:r>
          </w:p>
          <w:p w14:paraId="2775C7CE" w14:textId="5E5E6259" w:rsidR="00DA5017" w:rsidRPr="00ED3D2D" w:rsidRDefault="00DA5017" w:rsidP="003347E8">
            <w:pPr>
              <w:jc w:val="left"/>
              <w:rPr>
                <w:szCs w:val="21"/>
              </w:rPr>
            </w:pPr>
            <w:r w:rsidRPr="00ED3D2D">
              <w:rPr>
                <w:rFonts w:hint="eastAsia"/>
                <w:szCs w:val="21"/>
              </w:rPr>
              <w:t>目标：</w:t>
            </w:r>
            <w:r w:rsidR="00E77F58">
              <w:rPr>
                <w:rFonts w:hint="eastAsia"/>
                <w:color w:val="000000" w:themeColor="text1"/>
                <w:szCs w:val="21"/>
              </w:rPr>
              <w:t>了解重阳节的意义、由来和活动，</w:t>
            </w:r>
            <w:r w:rsidR="00E77F58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询问并收集他人在节日里经常从事的敬老活动</w:t>
            </w:r>
            <w:r w:rsidR="00B90820">
              <w:rPr>
                <w:rFonts w:hint="eastAsia"/>
                <w:szCs w:val="21"/>
              </w:rPr>
              <w:t>。</w:t>
            </w:r>
          </w:p>
          <w:p w14:paraId="7A55B4E5" w14:textId="65AD989B" w:rsidR="00DA5017" w:rsidRPr="00ED3D2D" w:rsidRDefault="00DA5017" w:rsidP="003347E8">
            <w:pPr>
              <w:jc w:val="left"/>
              <w:rPr>
                <w:szCs w:val="21"/>
              </w:rPr>
            </w:pPr>
            <w:r w:rsidRPr="00ED3D2D">
              <w:rPr>
                <w:rFonts w:hint="eastAsia"/>
                <w:szCs w:val="21"/>
              </w:rPr>
              <w:t>问题：</w:t>
            </w:r>
            <w:r w:rsidR="00E77F58">
              <w:rPr>
                <w:rFonts w:hint="eastAsia"/>
                <w:szCs w:val="21"/>
              </w:rPr>
              <w:t>为什么会有九九重阳节？在重阳节人们会做哪些事？</w:t>
            </w:r>
          </w:p>
          <w:p w14:paraId="3DC941B7" w14:textId="09561576" w:rsidR="00DA5017" w:rsidRPr="00ED3D2D" w:rsidRDefault="00DA5017" w:rsidP="003347E8">
            <w:pPr>
              <w:jc w:val="left"/>
              <w:rPr>
                <w:szCs w:val="21"/>
              </w:rPr>
            </w:pPr>
            <w:r w:rsidRPr="00ED3D2D">
              <w:rPr>
                <w:rFonts w:hint="eastAsia"/>
                <w:szCs w:val="21"/>
              </w:rPr>
              <w:t>活动安排：分组合作，</w:t>
            </w:r>
            <w:r w:rsidR="000930D2">
              <w:rPr>
                <w:rFonts w:hint="eastAsia"/>
                <w:szCs w:val="21"/>
              </w:rPr>
              <w:t>搜集信息，</w:t>
            </w:r>
            <w:r w:rsidR="00F51016">
              <w:rPr>
                <w:rFonts w:hint="eastAsia"/>
                <w:szCs w:val="21"/>
              </w:rPr>
              <w:t>分享交流</w:t>
            </w:r>
          </w:p>
          <w:p w14:paraId="0FF6AAC9" w14:textId="4CFB11AD" w:rsidR="00DA5017" w:rsidRPr="00ED3D2D" w:rsidRDefault="00DA5017" w:rsidP="003347E8">
            <w:pPr>
              <w:jc w:val="left"/>
              <w:rPr>
                <w:b/>
                <w:bCs/>
                <w:szCs w:val="21"/>
              </w:rPr>
            </w:pPr>
            <w:r w:rsidRPr="00ED3D2D">
              <w:rPr>
                <w:b/>
                <w:bCs/>
                <w:szCs w:val="21"/>
              </w:rPr>
              <w:t>2</w:t>
            </w:r>
            <w:r w:rsidRPr="00ED3D2D">
              <w:rPr>
                <w:rFonts w:hint="eastAsia"/>
                <w:b/>
                <w:bCs/>
                <w:szCs w:val="21"/>
              </w:rPr>
              <w:t>、</w:t>
            </w:r>
            <w:r w:rsidR="00E77F58">
              <w:rPr>
                <w:rFonts w:hint="eastAsia"/>
                <w:b/>
                <w:bCs/>
                <w:szCs w:val="21"/>
              </w:rPr>
              <w:t>敬老活动我会做</w:t>
            </w:r>
          </w:p>
          <w:p w14:paraId="46D0593D" w14:textId="044DD04E" w:rsidR="00DA5017" w:rsidRPr="00ED3D2D" w:rsidRDefault="00DA5017" w:rsidP="003347E8">
            <w:pPr>
              <w:jc w:val="left"/>
              <w:rPr>
                <w:szCs w:val="21"/>
              </w:rPr>
            </w:pPr>
            <w:r w:rsidRPr="00ED3D2D">
              <w:rPr>
                <w:rFonts w:hint="eastAsia"/>
                <w:szCs w:val="21"/>
              </w:rPr>
              <w:t>目标：</w:t>
            </w:r>
            <w:r w:rsidR="00E77F58">
              <w:rPr>
                <w:rFonts w:hint="eastAsia"/>
                <w:color w:val="000000" w:themeColor="text1"/>
                <w:szCs w:val="21"/>
              </w:rPr>
              <w:t>分组制定重阳节活动计划表</w:t>
            </w:r>
            <w:r w:rsidR="002C610C" w:rsidRPr="005B7DB9">
              <w:rPr>
                <w:rFonts w:hint="eastAsia"/>
                <w:szCs w:val="21"/>
              </w:rPr>
              <w:t>。</w:t>
            </w:r>
          </w:p>
          <w:p w14:paraId="7CC3B0AF" w14:textId="69792883" w:rsidR="006953E4" w:rsidRPr="00ED3D2D" w:rsidRDefault="006953E4" w:rsidP="003347E8">
            <w:pPr>
              <w:jc w:val="left"/>
              <w:rPr>
                <w:szCs w:val="21"/>
              </w:rPr>
            </w:pPr>
            <w:r w:rsidRPr="00ED3D2D">
              <w:rPr>
                <w:rFonts w:hint="eastAsia"/>
                <w:szCs w:val="21"/>
              </w:rPr>
              <w:t>问题：如何</w:t>
            </w:r>
            <w:r w:rsidR="00E77F58">
              <w:rPr>
                <w:rFonts w:hint="eastAsia"/>
                <w:szCs w:val="21"/>
              </w:rPr>
              <w:t>开展重阳节的小队活动</w:t>
            </w:r>
            <w:r w:rsidRPr="00ED3D2D">
              <w:rPr>
                <w:rFonts w:hint="eastAsia"/>
                <w:szCs w:val="21"/>
              </w:rPr>
              <w:t>？</w:t>
            </w:r>
          </w:p>
          <w:p w14:paraId="39EA7A53" w14:textId="3998A6D2" w:rsidR="00482EAB" w:rsidRPr="00ED3D2D" w:rsidRDefault="00482EAB" w:rsidP="003347E8">
            <w:pPr>
              <w:jc w:val="left"/>
              <w:rPr>
                <w:szCs w:val="21"/>
              </w:rPr>
            </w:pPr>
            <w:r w:rsidRPr="00ED3D2D">
              <w:rPr>
                <w:rFonts w:hint="eastAsia"/>
                <w:szCs w:val="21"/>
              </w:rPr>
              <w:t>活动安排：</w:t>
            </w:r>
            <w:r w:rsidR="009D7066">
              <w:rPr>
                <w:rFonts w:hint="eastAsia"/>
                <w:szCs w:val="21"/>
              </w:rPr>
              <w:t>分组合作，</w:t>
            </w:r>
            <w:r w:rsidR="00D66B43">
              <w:rPr>
                <w:rFonts w:hint="eastAsia"/>
                <w:szCs w:val="21"/>
              </w:rPr>
              <w:t>明确</w:t>
            </w:r>
            <w:r w:rsidR="00E77F58">
              <w:rPr>
                <w:rFonts w:hint="eastAsia"/>
                <w:szCs w:val="21"/>
              </w:rPr>
              <w:t>活动内容和</w:t>
            </w:r>
            <w:r w:rsidR="00D66B43">
              <w:rPr>
                <w:rFonts w:hint="eastAsia"/>
                <w:szCs w:val="21"/>
              </w:rPr>
              <w:t>各自</w:t>
            </w:r>
            <w:r w:rsidR="00E77F58">
              <w:rPr>
                <w:rFonts w:hint="eastAsia"/>
                <w:szCs w:val="21"/>
              </w:rPr>
              <w:t>的</w:t>
            </w:r>
            <w:r w:rsidR="00D66B43">
              <w:rPr>
                <w:rFonts w:hint="eastAsia"/>
                <w:szCs w:val="21"/>
              </w:rPr>
              <w:t>任务，</w:t>
            </w:r>
            <w:r w:rsidR="00D63F0C">
              <w:rPr>
                <w:rFonts w:hint="eastAsia"/>
                <w:szCs w:val="21"/>
              </w:rPr>
              <w:t>根据任务</w:t>
            </w:r>
            <w:r w:rsidR="00E77F58">
              <w:rPr>
                <w:rFonts w:hint="eastAsia"/>
                <w:szCs w:val="21"/>
              </w:rPr>
              <w:t>做好前期准备工作</w:t>
            </w:r>
            <w:r w:rsidR="005B7DB9">
              <w:rPr>
                <w:rFonts w:hint="eastAsia"/>
                <w:szCs w:val="21"/>
              </w:rPr>
              <w:t>。</w:t>
            </w:r>
          </w:p>
          <w:p w14:paraId="253EE037" w14:textId="5F050945" w:rsidR="00DA5017" w:rsidRPr="00ED3D2D" w:rsidRDefault="00DA5017" w:rsidP="003347E8">
            <w:pPr>
              <w:jc w:val="left"/>
              <w:rPr>
                <w:b/>
                <w:bCs/>
                <w:szCs w:val="21"/>
              </w:rPr>
            </w:pPr>
            <w:r w:rsidRPr="00ED3D2D">
              <w:rPr>
                <w:rFonts w:hint="eastAsia"/>
                <w:b/>
                <w:bCs/>
                <w:szCs w:val="21"/>
              </w:rPr>
              <w:t>3</w:t>
            </w:r>
            <w:r w:rsidRPr="00ED3D2D">
              <w:rPr>
                <w:rFonts w:hint="eastAsia"/>
                <w:b/>
                <w:bCs/>
                <w:szCs w:val="21"/>
              </w:rPr>
              <w:t>、</w:t>
            </w:r>
            <w:r w:rsidR="00E77F58">
              <w:rPr>
                <w:rFonts w:hint="eastAsia"/>
                <w:b/>
                <w:bCs/>
                <w:szCs w:val="21"/>
              </w:rPr>
              <w:t>敬老爱老我来行</w:t>
            </w:r>
          </w:p>
          <w:p w14:paraId="56551EEF" w14:textId="589174C4" w:rsidR="00482EAB" w:rsidRPr="00ED3D2D" w:rsidRDefault="00DA5017" w:rsidP="003347E8">
            <w:pPr>
              <w:jc w:val="left"/>
              <w:rPr>
                <w:szCs w:val="21"/>
              </w:rPr>
            </w:pPr>
            <w:r w:rsidRPr="00ED3D2D">
              <w:rPr>
                <w:rFonts w:hint="eastAsia"/>
                <w:szCs w:val="21"/>
              </w:rPr>
              <w:t>目标：</w:t>
            </w:r>
            <w:r w:rsidR="00E4768B">
              <w:rPr>
                <w:rFonts w:hint="eastAsia"/>
                <w:szCs w:val="21"/>
              </w:rPr>
              <w:t>开展一次</w:t>
            </w:r>
            <w:r w:rsidR="00F54B3D">
              <w:rPr>
                <w:rFonts w:hint="eastAsia"/>
                <w:szCs w:val="21"/>
              </w:rPr>
              <w:t>重阳节</w:t>
            </w:r>
            <w:r w:rsidR="00E4768B">
              <w:rPr>
                <w:rFonts w:hint="eastAsia"/>
                <w:szCs w:val="21"/>
              </w:rPr>
              <w:t>小队活动，</w:t>
            </w:r>
            <w:r w:rsidR="00F54B3D">
              <w:rPr>
                <w:rFonts w:hint="eastAsia"/>
                <w:color w:val="000000" w:themeColor="text1"/>
                <w:szCs w:val="21"/>
              </w:rPr>
              <w:t>并在班内分享自己的活动过程与感受，引导学生在实践中感受重阳节的魅力，强化尊老爱老的意识</w:t>
            </w:r>
            <w:r w:rsidR="00482EAB" w:rsidRPr="00ED3D2D">
              <w:rPr>
                <w:rFonts w:hint="eastAsia"/>
                <w:szCs w:val="21"/>
              </w:rPr>
              <w:t>。</w:t>
            </w:r>
          </w:p>
          <w:p w14:paraId="2F014F8A" w14:textId="7F0567A2" w:rsidR="006953E4" w:rsidRPr="00ED3D2D" w:rsidRDefault="006953E4" w:rsidP="003347E8">
            <w:pPr>
              <w:jc w:val="left"/>
              <w:rPr>
                <w:szCs w:val="21"/>
              </w:rPr>
            </w:pPr>
            <w:r w:rsidRPr="00ED3D2D">
              <w:rPr>
                <w:rFonts w:hint="eastAsia"/>
                <w:szCs w:val="21"/>
              </w:rPr>
              <w:t>问题：如何</w:t>
            </w:r>
            <w:r w:rsidR="00991D79">
              <w:rPr>
                <w:rFonts w:hint="eastAsia"/>
                <w:szCs w:val="21"/>
              </w:rPr>
              <w:t>开展一次</w:t>
            </w:r>
            <w:r w:rsidR="00F54B3D">
              <w:rPr>
                <w:rFonts w:hint="eastAsia"/>
                <w:szCs w:val="21"/>
              </w:rPr>
              <w:t>有意义的重阳节小队活动</w:t>
            </w:r>
            <w:r w:rsidRPr="00ED3D2D">
              <w:rPr>
                <w:rFonts w:hint="eastAsia"/>
                <w:szCs w:val="21"/>
              </w:rPr>
              <w:t>？</w:t>
            </w:r>
          </w:p>
          <w:p w14:paraId="3EC43F2B" w14:textId="7077A15C" w:rsidR="00482EAB" w:rsidRPr="00ED3D2D" w:rsidRDefault="00482EAB" w:rsidP="003347E8">
            <w:pPr>
              <w:jc w:val="left"/>
              <w:rPr>
                <w:szCs w:val="21"/>
              </w:rPr>
            </w:pPr>
            <w:r w:rsidRPr="00ED3D2D">
              <w:rPr>
                <w:rFonts w:hint="eastAsia"/>
                <w:szCs w:val="21"/>
              </w:rPr>
              <w:t>活动安排：</w:t>
            </w:r>
            <w:r w:rsidR="00F54B3D">
              <w:rPr>
                <w:rFonts w:hint="eastAsia"/>
                <w:szCs w:val="21"/>
              </w:rPr>
              <w:t>开展小队活动，总结活动成果，交流活动体会。</w:t>
            </w:r>
          </w:p>
          <w:p w14:paraId="0B15849B" w14:textId="7E607AD4" w:rsidR="00DA5017" w:rsidRDefault="00DA5017" w:rsidP="003347E8">
            <w:pPr>
              <w:jc w:val="left"/>
              <w:rPr>
                <w:sz w:val="24"/>
              </w:rPr>
            </w:pPr>
            <w:r w:rsidRPr="00ED3D2D">
              <w:rPr>
                <w:rFonts w:hint="eastAsia"/>
                <w:szCs w:val="21"/>
              </w:rPr>
              <w:t xml:space="preserve"> </w:t>
            </w:r>
          </w:p>
        </w:tc>
      </w:tr>
      <w:tr w:rsidR="003C7B10" w14:paraId="02472420" w14:textId="77777777" w:rsidTr="00E63B2F">
        <w:trPr>
          <w:trHeight w:val="1137"/>
        </w:trPr>
        <w:tc>
          <w:tcPr>
            <w:tcW w:w="2082" w:type="dxa"/>
            <w:vAlign w:val="center"/>
          </w:tcPr>
          <w:p w14:paraId="5E8B0703" w14:textId="043B8C5A" w:rsidR="003C7B10" w:rsidRDefault="003347E8" w:rsidP="000271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成果与评价</w:t>
            </w:r>
          </w:p>
        </w:tc>
        <w:tc>
          <w:tcPr>
            <w:tcW w:w="6815" w:type="dxa"/>
            <w:gridSpan w:val="6"/>
          </w:tcPr>
          <w:p w14:paraId="1698E2F2" w14:textId="66FAF7C4" w:rsidR="003C7B10" w:rsidRPr="001C1605" w:rsidRDefault="006953E4" w:rsidP="003347E8">
            <w:pPr>
              <w:jc w:val="left"/>
              <w:rPr>
                <w:szCs w:val="21"/>
              </w:rPr>
            </w:pPr>
            <w:r w:rsidRPr="001C1605">
              <w:rPr>
                <w:rFonts w:hint="eastAsia"/>
                <w:szCs w:val="21"/>
              </w:rPr>
              <w:t>本项目学习采用过程性评价和</w:t>
            </w:r>
            <w:r w:rsidR="00722921" w:rsidRPr="001C1605">
              <w:rPr>
                <w:rFonts w:hint="eastAsia"/>
                <w:szCs w:val="21"/>
              </w:rPr>
              <w:t>终</w:t>
            </w:r>
            <w:r w:rsidRPr="001C1605">
              <w:rPr>
                <w:rFonts w:hint="eastAsia"/>
                <w:szCs w:val="21"/>
              </w:rPr>
              <w:t>结性评价相结合的方式进行综合评估，</w:t>
            </w:r>
            <w:r w:rsidR="00722921" w:rsidRPr="001C1605">
              <w:rPr>
                <w:rFonts w:hint="eastAsia"/>
                <w:szCs w:val="21"/>
              </w:rPr>
              <w:t>过程性评价以分项目问题探究和阶段性成果为主要内容。</w:t>
            </w:r>
          </w:p>
        </w:tc>
      </w:tr>
    </w:tbl>
    <w:p w14:paraId="7272C008" w14:textId="77777777" w:rsidR="00E63B2F" w:rsidRDefault="00E63B2F" w:rsidP="00722921">
      <w:pPr>
        <w:topLinePunct/>
        <w:spacing w:line="360" w:lineRule="auto"/>
        <w:jc w:val="center"/>
        <w:textAlignment w:val="top"/>
        <w:rPr>
          <w:b/>
          <w:bCs/>
          <w:sz w:val="24"/>
        </w:rPr>
      </w:pPr>
    </w:p>
    <w:p w14:paraId="25191C40" w14:textId="67FD109A" w:rsidR="003C7B10" w:rsidRPr="00722921" w:rsidRDefault="00722921" w:rsidP="00722921">
      <w:pPr>
        <w:topLinePunct/>
        <w:spacing w:line="360" w:lineRule="auto"/>
        <w:jc w:val="center"/>
        <w:textAlignment w:val="top"/>
        <w:rPr>
          <w:b/>
          <w:bCs/>
          <w:sz w:val="24"/>
        </w:rPr>
      </w:pPr>
      <w:r w:rsidRPr="00722921">
        <w:rPr>
          <w:rFonts w:hint="eastAsia"/>
          <w:b/>
          <w:bCs/>
          <w:sz w:val="24"/>
        </w:rPr>
        <w:lastRenderedPageBreak/>
        <w:t>评价框架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181"/>
        <w:gridCol w:w="2746"/>
        <w:gridCol w:w="2464"/>
      </w:tblGrid>
      <w:tr w:rsidR="00722921" w:rsidRPr="0083710B" w14:paraId="03BF8073" w14:textId="77777777" w:rsidTr="00722921">
        <w:tc>
          <w:tcPr>
            <w:tcW w:w="2463" w:type="dxa"/>
          </w:tcPr>
          <w:p w14:paraId="599767CA" w14:textId="7FEA73B6" w:rsidR="00722921" w:rsidRPr="0083710B" w:rsidRDefault="00722921">
            <w:pPr>
              <w:topLinePunct/>
              <w:spacing w:line="360" w:lineRule="auto"/>
              <w:textAlignment w:val="top"/>
              <w:rPr>
                <w:b/>
                <w:bCs/>
                <w:szCs w:val="21"/>
              </w:rPr>
            </w:pPr>
            <w:r w:rsidRPr="0083710B">
              <w:rPr>
                <w:rFonts w:hint="eastAsia"/>
                <w:b/>
                <w:bCs/>
                <w:szCs w:val="21"/>
              </w:rPr>
              <w:t>评价目标</w:t>
            </w:r>
          </w:p>
        </w:tc>
        <w:tc>
          <w:tcPr>
            <w:tcW w:w="2181" w:type="dxa"/>
          </w:tcPr>
          <w:p w14:paraId="20758DD2" w14:textId="7DEF731D" w:rsidR="00722921" w:rsidRPr="0083710B" w:rsidRDefault="00722921">
            <w:pPr>
              <w:topLinePunct/>
              <w:spacing w:line="360" w:lineRule="auto"/>
              <w:textAlignment w:val="top"/>
              <w:rPr>
                <w:b/>
                <w:bCs/>
                <w:szCs w:val="21"/>
              </w:rPr>
            </w:pPr>
            <w:r w:rsidRPr="0083710B">
              <w:rPr>
                <w:rFonts w:hint="eastAsia"/>
                <w:b/>
                <w:bCs/>
                <w:szCs w:val="21"/>
              </w:rPr>
              <w:t>评价类型</w:t>
            </w:r>
          </w:p>
        </w:tc>
        <w:tc>
          <w:tcPr>
            <w:tcW w:w="2746" w:type="dxa"/>
          </w:tcPr>
          <w:p w14:paraId="58CE782C" w14:textId="4ADD9BA3" w:rsidR="00722921" w:rsidRPr="0083710B" w:rsidRDefault="00722921">
            <w:pPr>
              <w:topLinePunct/>
              <w:spacing w:line="360" w:lineRule="auto"/>
              <w:textAlignment w:val="top"/>
              <w:rPr>
                <w:b/>
                <w:bCs/>
                <w:szCs w:val="21"/>
              </w:rPr>
            </w:pPr>
            <w:r w:rsidRPr="0083710B">
              <w:rPr>
                <w:rFonts w:hint="eastAsia"/>
                <w:b/>
                <w:bCs/>
                <w:szCs w:val="21"/>
              </w:rPr>
              <w:t>评价方法和工具</w:t>
            </w:r>
          </w:p>
        </w:tc>
        <w:tc>
          <w:tcPr>
            <w:tcW w:w="2464" w:type="dxa"/>
          </w:tcPr>
          <w:p w14:paraId="03E50362" w14:textId="2335DFA0" w:rsidR="00722921" w:rsidRPr="0083710B" w:rsidRDefault="00722921">
            <w:pPr>
              <w:topLinePunct/>
              <w:spacing w:line="360" w:lineRule="auto"/>
              <w:textAlignment w:val="top"/>
              <w:rPr>
                <w:b/>
                <w:bCs/>
                <w:szCs w:val="21"/>
              </w:rPr>
            </w:pPr>
            <w:r w:rsidRPr="0083710B">
              <w:rPr>
                <w:rFonts w:hint="eastAsia"/>
                <w:b/>
                <w:bCs/>
                <w:szCs w:val="21"/>
              </w:rPr>
              <w:t>评价者</w:t>
            </w:r>
          </w:p>
        </w:tc>
      </w:tr>
      <w:tr w:rsidR="00722921" w:rsidRPr="0083710B" w14:paraId="0AD2E092" w14:textId="77777777" w:rsidTr="00722921">
        <w:tc>
          <w:tcPr>
            <w:tcW w:w="2463" w:type="dxa"/>
          </w:tcPr>
          <w:p w14:paraId="293DCB46" w14:textId="77777777" w:rsidR="00722921" w:rsidRPr="0083710B" w:rsidRDefault="00722921">
            <w:pPr>
              <w:topLinePunct/>
              <w:spacing w:line="360" w:lineRule="auto"/>
              <w:textAlignment w:val="top"/>
              <w:rPr>
                <w:szCs w:val="21"/>
              </w:rPr>
            </w:pPr>
            <w:r w:rsidRPr="0083710B">
              <w:rPr>
                <w:rFonts w:hint="eastAsia"/>
                <w:szCs w:val="21"/>
              </w:rPr>
              <w:t>核心知识</w:t>
            </w:r>
          </w:p>
          <w:p w14:paraId="64AF77F1" w14:textId="5AFC0D89" w:rsidR="00722921" w:rsidRPr="0083710B" w:rsidRDefault="00722921">
            <w:pPr>
              <w:topLinePunct/>
              <w:spacing w:line="360" w:lineRule="auto"/>
              <w:textAlignment w:val="top"/>
              <w:rPr>
                <w:szCs w:val="21"/>
              </w:rPr>
            </w:pPr>
            <w:r w:rsidRPr="0083710B">
              <w:rPr>
                <w:rFonts w:hint="eastAsia"/>
                <w:szCs w:val="21"/>
              </w:rPr>
              <w:t>（</w:t>
            </w:r>
            <w:r w:rsidR="0083710B" w:rsidRPr="0083710B">
              <w:rPr>
                <w:rFonts w:hint="eastAsia"/>
                <w:szCs w:val="21"/>
              </w:rPr>
              <w:t>与</w:t>
            </w:r>
            <w:r w:rsidR="00114A0C">
              <w:rPr>
                <w:rFonts w:hint="eastAsia"/>
                <w:szCs w:val="21"/>
              </w:rPr>
              <w:t>标识</w:t>
            </w:r>
            <w:r w:rsidR="0083710B" w:rsidRPr="0083710B">
              <w:rPr>
                <w:rFonts w:hint="eastAsia"/>
                <w:szCs w:val="21"/>
              </w:rPr>
              <w:t>有关的词汇</w:t>
            </w:r>
            <w:r w:rsidRPr="0083710B">
              <w:rPr>
                <w:rFonts w:hint="eastAsia"/>
                <w:szCs w:val="21"/>
              </w:rPr>
              <w:t>）</w:t>
            </w:r>
          </w:p>
        </w:tc>
        <w:tc>
          <w:tcPr>
            <w:tcW w:w="2181" w:type="dxa"/>
          </w:tcPr>
          <w:p w14:paraId="1C58A903" w14:textId="77777777" w:rsidR="00722921" w:rsidRPr="0083710B" w:rsidRDefault="00722921">
            <w:pPr>
              <w:topLinePunct/>
              <w:spacing w:line="360" w:lineRule="auto"/>
              <w:textAlignment w:val="top"/>
              <w:rPr>
                <w:szCs w:val="21"/>
              </w:rPr>
            </w:pPr>
            <w:r w:rsidRPr="0083710B">
              <w:rPr>
                <w:rFonts w:hint="eastAsia"/>
                <w:szCs w:val="21"/>
              </w:rPr>
              <w:t>过程性评价</w:t>
            </w:r>
          </w:p>
          <w:p w14:paraId="3A995349" w14:textId="7CB4A1E8" w:rsidR="00722921" w:rsidRPr="0083710B" w:rsidRDefault="00722921">
            <w:pPr>
              <w:topLinePunct/>
              <w:spacing w:line="360" w:lineRule="auto"/>
              <w:textAlignment w:val="top"/>
              <w:rPr>
                <w:szCs w:val="21"/>
              </w:rPr>
            </w:pPr>
            <w:r w:rsidRPr="0083710B">
              <w:rPr>
                <w:rFonts w:hint="eastAsia"/>
                <w:szCs w:val="21"/>
              </w:rPr>
              <w:t>终结性评价</w:t>
            </w:r>
          </w:p>
        </w:tc>
        <w:tc>
          <w:tcPr>
            <w:tcW w:w="2746" w:type="dxa"/>
          </w:tcPr>
          <w:p w14:paraId="6D7AD0A1" w14:textId="77777777" w:rsidR="00722921" w:rsidRPr="0083710B" w:rsidRDefault="00722921">
            <w:pPr>
              <w:topLinePunct/>
              <w:spacing w:line="360" w:lineRule="auto"/>
              <w:textAlignment w:val="top"/>
              <w:rPr>
                <w:szCs w:val="21"/>
              </w:rPr>
            </w:pPr>
            <w:r w:rsidRPr="0083710B">
              <w:rPr>
                <w:rFonts w:hint="eastAsia"/>
                <w:szCs w:val="21"/>
              </w:rPr>
              <w:t>纸笔测试</w:t>
            </w:r>
          </w:p>
          <w:p w14:paraId="271CDF3A" w14:textId="053F5E19" w:rsidR="00722921" w:rsidRPr="0083710B" w:rsidRDefault="00722921">
            <w:pPr>
              <w:topLinePunct/>
              <w:spacing w:line="360" w:lineRule="auto"/>
              <w:textAlignment w:val="top"/>
              <w:rPr>
                <w:szCs w:val="21"/>
              </w:rPr>
            </w:pPr>
            <w:r w:rsidRPr="0083710B">
              <w:rPr>
                <w:rFonts w:hint="eastAsia"/>
                <w:szCs w:val="21"/>
              </w:rPr>
              <w:t>表现性任务</w:t>
            </w:r>
          </w:p>
        </w:tc>
        <w:tc>
          <w:tcPr>
            <w:tcW w:w="2464" w:type="dxa"/>
          </w:tcPr>
          <w:p w14:paraId="6A9E1394" w14:textId="77777777" w:rsidR="00722921" w:rsidRPr="0083710B" w:rsidRDefault="00722921">
            <w:pPr>
              <w:topLinePunct/>
              <w:spacing w:line="360" w:lineRule="auto"/>
              <w:textAlignment w:val="top"/>
              <w:rPr>
                <w:szCs w:val="21"/>
              </w:rPr>
            </w:pPr>
            <w:r w:rsidRPr="0083710B">
              <w:rPr>
                <w:rFonts w:hint="eastAsia"/>
                <w:szCs w:val="21"/>
              </w:rPr>
              <w:t>教师</w:t>
            </w:r>
          </w:p>
          <w:p w14:paraId="19AC8765" w14:textId="2B246506" w:rsidR="00722921" w:rsidRPr="0083710B" w:rsidRDefault="00722921">
            <w:pPr>
              <w:topLinePunct/>
              <w:spacing w:line="360" w:lineRule="auto"/>
              <w:textAlignment w:val="top"/>
              <w:rPr>
                <w:szCs w:val="21"/>
              </w:rPr>
            </w:pPr>
            <w:r w:rsidRPr="0083710B">
              <w:rPr>
                <w:rFonts w:hint="eastAsia"/>
                <w:szCs w:val="21"/>
              </w:rPr>
              <w:t>学生</w:t>
            </w:r>
          </w:p>
        </w:tc>
      </w:tr>
      <w:tr w:rsidR="00722921" w:rsidRPr="0083710B" w14:paraId="72F9E68F" w14:textId="77777777" w:rsidTr="00722921">
        <w:tc>
          <w:tcPr>
            <w:tcW w:w="2463" w:type="dxa"/>
          </w:tcPr>
          <w:p w14:paraId="57F9A83B" w14:textId="77777777" w:rsidR="00722921" w:rsidRPr="0083710B" w:rsidRDefault="00722921">
            <w:pPr>
              <w:topLinePunct/>
              <w:spacing w:line="360" w:lineRule="auto"/>
              <w:textAlignment w:val="top"/>
              <w:rPr>
                <w:szCs w:val="21"/>
              </w:rPr>
            </w:pPr>
            <w:r w:rsidRPr="0083710B">
              <w:rPr>
                <w:rFonts w:hint="eastAsia"/>
                <w:szCs w:val="21"/>
              </w:rPr>
              <w:t>学习实践</w:t>
            </w:r>
          </w:p>
          <w:p w14:paraId="56FE0154" w14:textId="26F231CD" w:rsidR="00722921" w:rsidRPr="0083710B" w:rsidRDefault="00722921">
            <w:pPr>
              <w:topLinePunct/>
              <w:spacing w:line="360" w:lineRule="auto"/>
              <w:textAlignment w:val="top"/>
              <w:rPr>
                <w:szCs w:val="21"/>
              </w:rPr>
            </w:pPr>
            <w:r w:rsidRPr="0083710B">
              <w:rPr>
                <w:rFonts w:hint="eastAsia"/>
                <w:szCs w:val="21"/>
              </w:rPr>
              <w:t>（项目化学习）</w:t>
            </w:r>
          </w:p>
        </w:tc>
        <w:tc>
          <w:tcPr>
            <w:tcW w:w="2181" w:type="dxa"/>
          </w:tcPr>
          <w:p w14:paraId="6985C782" w14:textId="2F5B717E" w:rsidR="00722921" w:rsidRPr="0083710B" w:rsidRDefault="00722921">
            <w:pPr>
              <w:topLinePunct/>
              <w:spacing w:line="360" w:lineRule="auto"/>
              <w:textAlignment w:val="top"/>
              <w:rPr>
                <w:szCs w:val="21"/>
              </w:rPr>
            </w:pPr>
            <w:r w:rsidRPr="0083710B">
              <w:rPr>
                <w:rFonts w:hint="eastAsia"/>
                <w:szCs w:val="21"/>
              </w:rPr>
              <w:t>过程性评价</w:t>
            </w:r>
          </w:p>
        </w:tc>
        <w:tc>
          <w:tcPr>
            <w:tcW w:w="2746" w:type="dxa"/>
          </w:tcPr>
          <w:p w14:paraId="4E3359AF" w14:textId="77777777" w:rsidR="00722921" w:rsidRPr="0083710B" w:rsidRDefault="00722921">
            <w:pPr>
              <w:topLinePunct/>
              <w:spacing w:line="360" w:lineRule="auto"/>
              <w:textAlignment w:val="top"/>
              <w:rPr>
                <w:szCs w:val="21"/>
              </w:rPr>
            </w:pPr>
            <w:r w:rsidRPr="0083710B">
              <w:rPr>
                <w:rFonts w:hint="eastAsia"/>
                <w:szCs w:val="21"/>
              </w:rPr>
              <w:t>表现性任务</w:t>
            </w:r>
          </w:p>
          <w:p w14:paraId="4C43B7D1" w14:textId="50C1B4EB" w:rsidR="00550E3F" w:rsidRPr="0083710B" w:rsidRDefault="00550E3F">
            <w:pPr>
              <w:topLinePunct/>
              <w:spacing w:line="360" w:lineRule="auto"/>
              <w:textAlignment w:val="top"/>
              <w:rPr>
                <w:szCs w:val="21"/>
              </w:rPr>
            </w:pPr>
            <w:r w:rsidRPr="0083710B">
              <w:rPr>
                <w:rFonts w:hint="eastAsia"/>
                <w:szCs w:val="21"/>
              </w:rPr>
              <w:t>评价量规</w:t>
            </w:r>
          </w:p>
        </w:tc>
        <w:tc>
          <w:tcPr>
            <w:tcW w:w="2464" w:type="dxa"/>
          </w:tcPr>
          <w:p w14:paraId="42FF526F" w14:textId="77777777" w:rsidR="00722921" w:rsidRPr="0083710B" w:rsidRDefault="00722921">
            <w:pPr>
              <w:topLinePunct/>
              <w:spacing w:line="360" w:lineRule="auto"/>
              <w:textAlignment w:val="top"/>
              <w:rPr>
                <w:szCs w:val="21"/>
              </w:rPr>
            </w:pPr>
            <w:r w:rsidRPr="0083710B">
              <w:rPr>
                <w:rFonts w:hint="eastAsia"/>
                <w:szCs w:val="21"/>
              </w:rPr>
              <w:t>学生</w:t>
            </w:r>
          </w:p>
          <w:p w14:paraId="787E852A" w14:textId="77777777" w:rsidR="00722921" w:rsidRPr="0083710B" w:rsidRDefault="00722921">
            <w:pPr>
              <w:topLinePunct/>
              <w:spacing w:line="360" w:lineRule="auto"/>
              <w:textAlignment w:val="top"/>
              <w:rPr>
                <w:szCs w:val="21"/>
              </w:rPr>
            </w:pPr>
            <w:r w:rsidRPr="0083710B">
              <w:rPr>
                <w:rFonts w:hint="eastAsia"/>
                <w:szCs w:val="21"/>
              </w:rPr>
              <w:t>同伴</w:t>
            </w:r>
          </w:p>
          <w:p w14:paraId="5CEFB4DA" w14:textId="75E3F219" w:rsidR="00722921" w:rsidRPr="0083710B" w:rsidRDefault="00722921">
            <w:pPr>
              <w:topLinePunct/>
              <w:spacing w:line="360" w:lineRule="auto"/>
              <w:textAlignment w:val="top"/>
              <w:rPr>
                <w:szCs w:val="21"/>
              </w:rPr>
            </w:pPr>
            <w:r w:rsidRPr="0083710B">
              <w:rPr>
                <w:rFonts w:hint="eastAsia"/>
                <w:szCs w:val="21"/>
              </w:rPr>
              <w:t>教师</w:t>
            </w:r>
          </w:p>
        </w:tc>
      </w:tr>
      <w:tr w:rsidR="00722921" w:rsidRPr="0083710B" w14:paraId="1F604864" w14:textId="77777777" w:rsidTr="00722921">
        <w:tc>
          <w:tcPr>
            <w:tcW w:w="2463" w:type="dxa"/>
          </w:tcPr>
          <w:p w14:paraId="574B8B5B" w14:textId="77777777" w:rsidR="00722921" w:rsidRPr="0083710B" w:rsidRDefault="00722921">
            <w:pPr>
              <w:topLinePunct/>
              <w:spacing w:line="360" w:lineRule="auto"/>
              <w:textAlignment w:val="top"/>
              <w:rPr>
                <w:szCs w:val="21"/>
              </w:rPr>
            </w:pPr>
            <w:r w:rsidRPr="0083710B">
              <w:rPr>
                <w:rFonts w:hint="eastAsia"/>
                <w:szCs w:val="21"/>
              </w:rPr>
              <w:t>学习成果</w:t>
            </w:r>
          </w:p>
          <w:p w14:paraId="780EF435" w14:textId="7495D2B4" w:rsidR="00722921" w:rsidRPr="0083710B" w:rsidRDefault="00722921">
            <w:pPr>
              <w:topLinePunct/>
              <w:spacing w:line="360" w:lineRule="auto"/>
              <w:textAlignment w:val="top"/>
              <w:rPr>
                <w:szCs w:val="21"/>
              </w:rPr>
            </w:pPr>
            <w:r w:rsidRPr="0083710B">
              <w:rPr>
                <w:rFonts w:hint="eastAsia"/>
                <w:szCs w:val="21"/>
              </w:rPr>
              <w:t>（</w:t>
            </w:r>
            <w:r w:rsidR="00114A0C">
              <w:rPr>
                <w:rFonts w:hint="eastAsia"/>
                <w:szCs w:val="21"/>
              </w:rPr>
              <w:t>标识资源库</w:t>
            </w:r>
            <w:r w:rsidRPr="0083710B">
              <w:rPr>
                <w:rFonts w:hint="eastAsia"/>
                <w:szCs w:val="21"/>
              </w:rPr>
              <w:t>、</w:t>
            </w:r>
            <w:r w:rsidR="00114A0C">
              <w:rPr>
                <w:rFonts w:hint="eastAsia"/>
                <w:szCs w:val="21"/>
              </w:rPr>
              <w:t>社区文明标识设计</w:t>
            </w:r>
            <w:r w:rsidR="00746C2E">
              <w:rPr>
                <w:rFonts w:hint="eastAsia"/>
                <w:szCs w:val="21"/>
              </w:rPr>
              <w:t>册</w:t>
            </w:r>
            <w:r w:rsidR="0083710B">
              <w:rPr>
                <w:rFonts w:hint="eastAsia"/>
                <w:szCs w:val="21"/>
              </w:rPr>
              <w:t>、</w:t>
            </w:r>
            <w:r w:rsidR="0091592B" w:rsidRPr="0091592B">
              <w:rPr>
                <w:rFonts w:hint="eastAsia"/>
                <w:szCs w:val="21"/>
              </w:rPr>
              <w:t>小组社区文明宣讲活动记录</w:t>
            </w:r>
            <w:r w:rsidR="0091592B">
              <w:rPr>
                <w:rFonts w:hint="eastAsia"/>
                <w:szCs w:val="21"/>
              </w:rPr>
              <w:t>册</w:t>
            </w:r>
            <w:r w:rsidR="00550E3F" w:rsidRPr="0083710B">
              <w:rPr>
                <w:rFonts w:hint="eastAsia"/>
                <w:szCs w:val="21"/>
              </w:rPr>
              <w:t>）</w:t>
            </w:r>
          </w:p>
        </w:tc>
        <w:tc>
          <w:tcPr>
            <w:tcW w:w="2181" w:type="dxa"/>
          </w:tcPr>
          <w:p w14:paraId="70BB839F" w14:textId="2EFBA0C1" w:rsidR="00722921" w:rsidRPr="0083710B" w:rsidRDefault="00550E3F">
            <w:pPr>
              <w:topLinePunct/>
              <w:spacing w:line="360" w:lineRule="auto"/>
              <w:textAlignment w:val="top"/>
              <w:rPr>
                <w:szCs w:val="21"/>
              </w:rPr>
            </w:pPr>
            <w:r w:rsidRPr="0083710B">
              <w:rPr>
                <w:rFonts w:hint="eastAsia"/>
                <w:szCs w:val="21"/>
              </w:rPr>
              <w:t>过程性评价</w:t>
            </w:r>
          </w:p>
        </w:tc>
        <w:tc>
          <w:tcPr>
            <w:tcW w:w="2746" w:type="dxa"/>
          </w:tcPr>
          <w:p w14:paraId="7F49ABBF" w14:textId="77777777" w:rsidR="00550E3F" w:rsidRPr="0083710B" w:rsidRDefault="00550E3F" w:rsidP="00550E3F">
            <w:pPr>
              <w:topLinePunct/>
              <w:spacing w:line="360" w:lineRule="auto"/>
              <w:textAlignment w:val="top"/>
              <w:rPr>
                <w:szCs w:val="21"/>
              </w:rPr>
            </w:pPr>
            <w:r w:rsidRPr="0083710B">
              <w:rPr>
                <w:rFonts w:hint="eastAsia"/>
                <w:szCs w:val="21"/>
              </w:rPr>
              <w:t>表现性任务</w:t>
            </w:r>
          </w:p>
          <w:p w14:paraId="64B55A07" w14:textId="484EA9FC" w:rsidR="00722921" w:rsidRPr="0083710B" w:rsidRDefault="00550E3F" w:rsidP="00550E3F">
            <w:pPr>
              <w:topLinePunct/>
              <w:spacing w:line="360" w:lineRule="auto"/>
              <w:textAlignment w:val="top"/>
              <w:rPr>
                <w:szCs w:val="21"/>
              </w:rPr>
            </w:pPr>
            <w:r w:rsidRPr="0083710B">
              <w:rPr>
                <w:rFonts w:hint="eastAsia"/>
                <w:szCs w:val="21"/>
              </w:rPr>
              <w:t>评价量规</w:t>
            </w:r>
          </w:p>
        </w:tc>
        <w:tc>
          <w:tcPr>
            <w:tcW w:w="2464" w:type="dxa"/>
          </w:tcPr>
          <w:p w14:paraId="6EA2E8FB" w14:textId="77777777" w:rsidR="00550E3F" w:rsidRPr="0083710B" w:rsidRDefault="00550E3F" w:rsidP="00550E3F">
            <w:pPr>
              <w:topLinePunct/>
              <w:spacing w:line="360" w:lineRule="auto"/>
              <w:textAlignment w:val="top"/>
              <w:rPr>
                <w:szCs w:val="21"/>
              </w:rPr>
            </w:pPr>
            <w:r w:rsidRPr="0083710B">
              <w:rPr>
                <w:rFonts w:hint="eastAsia"/>
                <w:szCs w:val="21"/>
              </w:rPr>
              <w:t>学生</w:t>
            </w:r>
          </w:p>
          <w:p w14:paraId="7AD0EAB4" w14:textId="77777777" w:rsidR="00550E3F" w:rsidRPr="0083710B" w:rsidRDefault="00550E3F" w:rsidP="00550E3F">
            <w:pPr>
              <w:topLinePunct/>
              <w:spacing w:line="360" w:lineRule="auto"/>
              <w:textAlignment w:val="top"/>
              <w:rPr>
                <w:szCs w:val="21"/>
              </w:rPr>
            </w:pPr>
            <w:r w:rsidRPr="0083710B">
              <w:rPr>
                <w:rFonts w:hint="eastAsia"/>
                <w:szCs w:val="21"/>
              </w:rPr>
              <w:t>同伴</w:t>
            </w:r>
          </w:p>
          <w:p w14:paraId="1C4BB4B5" w14:textId="3BC8EF9B" w:rsidR="00722921" w:rsidRPr="0083710B" w:rsidRDefault="00550E3F" w:rsidP="00550E3F">
            <w:pPr>
              <w:topLinePunct/>
              <w:spacing w:line="360" w:lineRule="auto"/>
              <w:textAlignment w:val="top"/>
              <w:rPr>
                <w:szCs w:val="21"/>
              </w:rPr>
            </w:pPr>
            <w:r w:rsidRPr="0083710B">
              <w:rPr>
                <w:rFonts w:hint="eastAsia"/>
                <w:szCs w:val="21"/>
              </w:rPr>
              <w:t>教师</w:t>
            </w:r>
          </w:p>
        </w:tc>
      </w:tr>
    </w:tbl>
    <w:p w14:paraId="6F4E3258" w14:textId="271A4F57" w:rsidR="00722921" w:rsidRPr="009F56B0" w:rsidRDefault="00470792" w:rsidP="00550E3F">
      <w:pPr>
        <w:topLinePunct/>
        <w:spacing w:line="360" w:lineRule="auto"/>
        <w:jc w:val="center"/>
        <w:textAlignment w:val="top"/>
        <w:rPr>
          <w:b/>
          <w:bCs/>
          <w:sz w:val="24"/>
        </w:rPr>
      </w:pPr>
      <w:r w:rsidRPr="009F56B0">
        <w:rPr>
          <w:rFonts w:hint="eastAsia"/>
          <w:b/>
          <w:bCs/>
          <w:sz w:val="24"/>
        </w:rPr>
        <w:t>项目成果评价标准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4820"/>
        <w:gridCol w:w="1382"/>
      </w:tblGrid>
      <w:tr w:rsidR="00E208B2" w:rsidRPr="006D0B86" w14:paraId="235DDB4E" w14:textId="77777777" w:rsidTr="001B701E">
        <w:tc>
          <w:tcPr>
            <w:tcW w:w="959" w:type="dxa"/>
          </w:tcPr>
          <w:p w14:paraId="44E85B36" w14:textId="44065AB2" w:rsidR="00E208B2" w:rsidRPr="006D0B86" w:rsidRDefault="001B701E" w:rsidP="00550E3F">
            <w:pPr>
              <w:topLinePunct/>
              <w:spacing w:line="360" w:lineRule="auto"/>
              <w:jc w:val="center"/>
              <w:textAlignment w:val="top"/>
              <w:rPr>
                <w:b/>
                <w:bCs/>
                <w:szCs w:val="21"/>
              </w:rPr>
            </w:pPr>
            <w:r w:rsidRPr="006D0B86">
              <w:rPr>
                <w:rFonts w:hint="eastAsia"/>
                <w:b/>
                <w:bCs/>
                <w:szCs w:val="21"/>
              </w:rPr>
              <w:t>分类</w:t>
            </w:r>
          </w:p>
        </w:tc>
        <w:tc>
          <w:tcPr>
            <w:tcW w:w="2693" w:type="dxa"/>
          </w:tcPr>
          <w:p w14:paraId="20FFF0B9" w14:textId="1E22A51D" w:rsidR="00E208B2" w:rsidRPr="006D0B86" w:rsidRDefault="001B701E" w:rsidP="00550E3F">
            <w:pPr>
              <w:topLinePunct/>
              <w:spacing w:line="360" w:lineRule="auto"/>
              <w:jc w:val="center"/>
              <w:textAlignment w:val="top"/>
              <w:rPr>
                <w:b/>
                <w:bCs/>
                <w:szCs w:val="21"/>
              </w:rPr>
            </w:pPr>
            <w:r w:rsidRPr="006D0B86">
              <w:rPr>
                <w:rFonts w:hint="eastAsia"/>
                <w:b/>
                <w:bCs/>
                <w:szCs w:val="21"/>
              </w:rPr>
              <w:t>内容</w:t>
            </w:r>
          </w:p>
        </w:tc>
        <w:tc>
          <w:tcPr>
            <w:tcW w:w="4820" w:type="dxa"/>
          </w:tcPr>
          <w:p w14:paraId="15C2B556" w14:textId="35CCF950" w:rsidR="00E208B2" w:rsidRPr="006D0B86" w:rsidRDefault="001B701E" w:rsidP="00550E3F">
            <w:pPr>
              <w:topLinePunct/>
              <w:spacing w:line="360" w:lineRule="auto"/>
              <w:jc w:val="center"/>
              <w:textAlignment w:val="top"/>
              <w:rPr>
                <w:b/>
                <w:bCs/>
                <w:szCs w:val="21"/>
              </w:rPr>
            </w:pPr>
            <w:r w:rsidRPr="006D0B86">
              <w:rPr>
                <w:rFonts w:hint="eastAsia"/>
                <w:b/>
                <w:bCs/>
                <w:szCs w:val="21"/>
              </w:rPr>
              <w:t>评价量规</w:t>
            </w:r>
          </w:p>
        </w:tc>
        <w:tc>
          <w:tcPr>
            <w:tcW w:w="1382" w:type="dxa"/>
          </w:tcPr>
          <w:p w14:paraId="69B36CB2" w14:textId="7EB89C30" w:rsidR="00E208B2" w:rsidRPr="006D0B86" w:rsidRDefault="001B701E" w:rsidP="00550E3F">
            <w:pPr>
              <w:topLinePunct/>
              <w:spacing w:line="360" w:lineRule="auto"/>
              <w:jc w:val="center"/>
              <w:textAlignment w:val="top"/>
              <w:rPr>
                <w:b/>
                <w:bCs/>
                <w:szCs w:val="21"/>
              </w:rPr>
            </w:pPr>
            <w:r w:rsidRPr="006D0B86">
              <w:rPr>
                <w:rFonts w:hint="eastAsia"/>
                <w:b/>
                <w:bCs/>
                <w:szCs w:val="21"/>
              </w:rPr>
              <w:t>评价者</w:t>
            </w:r>
          </w:p>
        </w:tc>
      </w:tr>
      <w:tr w:rsidR="00967260" w:rsidRPr="006D0B86" w14:paraId="06E64477" w14:textId="77777777" w:rsidTr="001B701E">
        <w:tc>
          <w:tcPr>
            <w:tcW w:w="959" w:type="dxa"/>
            <w:vMerge w:val="restart"/>
          </w:tcPr>
          <w:p w14:paraId="27C13BD1" w14:textId="77777777" w:rsidR="00967260" w:rsidRPr="006D0B86" w:rsidRDefault="00967260" w:rsidP="00550E3F">
            <w:pPr>
              <w:topLinePunct/>
              <w:spacing w:line="360" w:lineRule="auto"/>
              <w:jc w:val="center"/>
              <w:textAlignment w:val="top"/>
              <w:rPr>
                <w:szCs w:val="21"/>
              </w:rPr>
            </w:pPr>
          </w:p>
          <w:p w14:paraId="6C45C9BA" w14:textId="77777777" w:rsidR="00967260" w:rsidRPr="006D0B86" w:rsidRDefault="00967260" w:rsidP="00550E3F">
            <w:pPr>
              <w:topLinePunct/>
              <w:spacing w:line="360" w:lineRule="auto"/>
              <w:jc w:val="center"/>
              <w:textAlignment w:val="top"/>
              <w:rPr>
                <w:szCs w:val="21"/>
              </w:rPr>
            </w:pPr>
          </w:p>
          <w:p w14:paraId="26466DEC" w14:textId="3B2096CB" w:rsidR="00967260" w:rsidRPr="006D0B86" w:rsidRDefault="00967260" w:rsidP="00550E3F">
            <w:pPr>
              <w:topLinePunct/>
              <w:spacing w:line="360" w:lineRule="auto"/>
              <w:jc w:val="center"/>
              <w:textAlignment w:val="top"/>
              <w:rPr>
                <w:szCs w:val="21"/>
              </w:rPr>
            </w:pPr>
            <w:r w:rsidRPr="006D0B86">
              <w:rPr>
                <w:rFonts w:hint="eastAsia"/>
                <w:szCs w:val="21"/>
              </w:rPr>
              <w:t>阶</w:t>
            </w:r>
          </w:p>
          <w:p w14:paraId="0275CA80" w14:textId="77777777" w:rsidR="00967260" w:rsidRPr="006D0B86" w:rsidRDefault="00967260" w:rsidP="00550E3F">
            <w:pPr>
              <w:topLinePunct/>
              <w:spacing w:line="360" w:lineRule="auto"/>
              <w:jc w:val="center"/>
              <w:textAlignment w:val="top"/>
              <w:rPr>
                <w:szCs w:val="21"/>
              </w:rPr>
            </w:pPr>
            <w:r w:rsidRPr="006D0B86">
              <w:rPr>
                <w:rFonts w:hint="eastAsia"/>
                <w:szCs w:val="21"/>
              </w:rPr>
              <w:t>段</w:t>
            </w:r>
          </w:p>
          <w:p w14:paraId="4CC7941D" w14:textId="77777777" w:rsidR="00967260" w:rsidRPr="006D0B86" w:rsidRDefault="00967260" w:rsidP="00550E3F">
            <w:pPr>
              <w:topLinePunct/>
              <w:spacing w:line="360" w:lineRule="auto"/>
              <w:jc w:val="center"/>
              <w:textAlignment w:val="top"/>
              <w:rPr>
                <w:szCs w:val="21"/>
              </w:rPr>
            </w:pPr>
            <w:r w:rsidRPr="006D0B86">
              <w:rPr>
                <w:rFonts w:hint="eastAsia"/>
                <w:szCs w:val="21"/>
              </w:rPr>
              <w:t>性</w:t>
            </w:r>
          </w:p>
          <w:p w14:paraId="0B86C97F" w14:textId="77777777" w:rsidR="00967260" w:rsidRPr="006D0B86" w:rsidRDefault="00967260" w:rsidP="00550E3F">
            <w:pPr>
              <w:topLinePunct/>
              <w:spacing w:line="360" w:lineRule="auto"/>
              <w:jc w:val="center"/>
              <w:textAlignment w:val="top"/>
              <w:rPr>
                <w:szCs w:val="21"/>
              </w:rPr>
            </w:pPr>
            <w:r w:rsidRPr="006D0B86">
              <w:rPr>
                <w:rFonts w:hint="eastAsia"/>
                <w:szCs w:val="21"/>
              </w:rPr>
              <w:t>成</w:t>
            </w:r>
          </w:p>
          <w:p w14:paraId="62B315BA" w14:textId="1F89FB9F" w:rsidR="00967260" w:rsidRPr="006D0B86" w:rsidRDefault="00967260" w:rsidP="00550E3F">
            <w:pPr>
              <w:topLinePunct/>
              <w:spacing w:line="360" w:lineRule="auto"/>
              <w:jc w:val="center"/>
              <w:textAlignment w:val="top"/>
              <w:rPr>
                <w:szCs w:val="21"/>
              </w:rPr>
            </w:pPr>
            <w:r w:rsidRPr="006D0B86">
              <w:rPr>
                <w:rFonts w:hint="eastAsia"/>
                <w:szCs w:val="21"/>
              </w:rPr>
              <w:t>果</w:t>
            </w:r>
          </w:p>
        </w:tc>
        <w:tc>
          <w:tcPr>
            <w:tcW w:w="2693" w:type="dxa"/>
          </w:tcPr>
          <w:p w14:paraId="0B556AF9" w14:textId="2451AD5A" w:rsidR="00967260" w:rsidRPr="006D0B86" w:rsidRDefault="00967260" w:rsidP="001B701E">
            <w:pPr>
              <w:topLinePunct/>
              <w:spacing w:line="360" w:lineRule="auto"/>
              <w:jc w:val="left"/>
              <w:textAlignment w:val="top"/>
              <w:rPr>
                <w:szCs w:val="21"/>
              </w:rPr>
            </w:pPr>
            <w:r w:rsidRPr="006D0B86">
              <w:rPr>
                <w:rFonts w:hint="eastAsia"/>
                <w:szCs w:val="21"/>
              </w:rPr>
              <w:t>成果</w:t>
            </w:r>
            <w:r w:rsidRPr="006D0B86">
              <w:rPr>
                <w:rFonts w:hint="eastAsia"/>
                <w:szCs w:val="21"/>
              </w:rPr>
              <w:t>1</w:t>
            </w:r>
            <w:r w:rsidRPr="006D0B86">
              <w:rPr>
                <w:rFonts w:hint="eastAsia"/>
                <w:szCs w:val="21"/>
              </w:rPr>
              <w:t>：</w:t>
            </w:r>
            <w:r w:rsidR="0091592B" w:rsidRPr="0091592B">
              <w:rPr>
                <w:rFonts w:hint="eastAsia"/>
                <w:szCs w:val="21"/>
              </w:rPr>
              <w:t>标识资源库</w:t>
            </w:r>
          </w:p>
        </w:tc>
        <w:tc>
          <w:tcPr>
            <w:tcW w:w="4820" w:type="dxa"/>
          </w:tcPr>
          <w:p w14:paraId="7CA8B862" w14:textId="38027BA8" w:rsidR="00967260" w:rsidRPr="006D0B86" w:rsidRDefault="00967260" w:rsidP="001B701E">
            <w:pPr>
              <w:topLinePunct/>
              <w:spacing w:line="360" w:lineRule="auto"/>
              <w:jc w:val="left"/>
              <w:textAlignment w:val="top"/>
              <w:rPr>
                <w:szCs w:val="21"/>
              </w:rPr>
            </w:pPr>
            <w:r w:rsidRPr="006D0B86">
              <w:rPr>
                <w:rFonts w:hint="eastAsia"/>
                <w:szCs w:val="21"/>
              </w:rPr>
              <w:t>1</w:t>
            </w:r>
            <w:r w:rsidRPr="006D0B86">
              <w:rPr>
                <w:rFonts w:hint="eastAsia"/>
                <w:szCs w:val="21"/>
              </w:rPr>
              <w:t>、能根据主题</w:t>
            </w:r>
            <w:r w:rsidR="004F3142">
              <w:rPr>
                <w:rFonts w:hint="eastAsia"/>
                <w:szCs w:val="21"/>
              </w:rPr>
              <w:t>搜索</w:t>
            </w:r>
            <w:r w:rsidR="006109F9">
              <w:rPr>
                <w:rFonts w:hint="eastAsia"/>
                <w:szCs w:val="21"/>
              </w:rPr>
              <w:t>多元信息并进行</w:t>
            </w:r>
            <w:r w:rsidR="00D95288">
              <w:rPr>
                <w:rFonts w:hint="eastAsia"/>
                <w:szCs w:val="21"/>
              </w:rPr>
              <w:t>筛选</w:t>
            </w:r>
          </w:p>
          <w:p w14:paraId="66F5833C" w14:textId="37122485" w:rsidR="00967260" w:rsidRPr="006D0B86" w:rsidRDefault="00967260" w:rsidP="00131855">
            <w:pPr>
              <w:topLinePunct/>
              <w:spacing w:line="360" w:lineRule="auto"/>
              <w:jc w:val="left"/>
              <w:textAlignment w:val="top"/>
              <w:rPr>
                <w:szCs w:val="21"/>
              </w:rPr>
            </w:pPr>
            <w:r w:rsidRPr="006D0B86">
              <w:rPr>
                <w:rFonts w:hint="eastAsia"/>
                <w:szCs w:val="21"/>
              </w:rPr>
              <w:t>2</w:t>
            </w:r>
            <w:r w:rsidRPr="006D0B86">
              <w:rPr>
                <w:rFonts w:hint="eastAsia"/>
                <w:szCs w:val="21"/>
              </w:rPr>
              <w:t>、能在小组</w:t>
            </w:r>
            <w:r w:rsidR="00D95288">
              <w:rPr>
                <w:rFonts w:hint="eastAsia"/>
                <w:szCs w:val="21"/>
              </w:rPr>
              <w:t>交流中正确表达自己获取的标识信息</w:t>
            </w:r>
            <w:r w:rsidRPr="006D0B86">
              <w:rPr>
                <w:rFonts w:hint="eastAsia"/>
                <w:szCs w:val="21"/>
              </w:rPr>
              <w:t>3</w:t>
            </w:r>
            <w:r w:rsidRPr="006D0B86">
              <w:rPr>
                <w:rFonts w:hint="eastAsia"/>
                <w:szCs w:val="21"/>
              </w:rPr>
              <w:t>、在与小组</w:t>
            </w:r>
            <w:r w:rsidR="00131855">
              <w:rPr>
                <w:rFonts w:hint="eastAsia"/>
                <w:szCs w:val="21"/>
              </w:rPr>
              <w:t>其他</w:t>
            </w:r>
            <w:r w:rsidRPr="006D0B86">
              <w:rPr>
                <w:rFonts w:hint="eastAsia"/>
                <w:szCs w:val="21"/>
              </w:rPr>
              <w:t>同学</w:t>
            </w:r>
            <w:r w:rsidR="00131855">
              <w:rPr>
                <w:rFonts w:hint="eastAsia"/>
                <w:szCs w:val="21"/>
              </w:rPr>
              <w:t>的分享中</w:t>
            </w:r>
            <w:r w:rsidR="000D7956">
              <w:rPr>
                <w:rFonts w:hint="eastAsia"/>
                <w:szCs w:val="21"/>
              </w:rPr>
              <w:t>学习更多的标识信息。</w:t>
            </w:r>
          </w:p>
        </w:tc>
        <w:tc>
          <w:tcPr>
            <w:tcW w:w="1382" w:type="dxa"/>
          </w:tcPr>
          <w:p w14:paraId="62C775FA" w14:textId="4DE42944" w:rsidR="00967260" w:rsidRPr="006D0B86" w:rsidRDefault="00967260" w:rsidP="001B701E">
            <w:pPr>
              <w:topLinePunct/>
              <w:spacing w:line="360" w:lineRule="auto"/>
              <w:textAlignment w:val="top"/>
              <w:rPr>
                <w:szCs w:val="21"/>
              </w:rPr>
            </w:pPr>
            <w:r w:rsidRPr="006D0B86">
              <w:rPr>
                <w:rFonts w:hint="eastAsia"/>
                <w:szCs w:val="21"/>
              </w:rPr>
              <w:t>同伴</w:t>
            </w:r>
          </w:p>
          <w:p w14:paraId="450FF1F1" w14:textId="2FC7E08E" w:rsidR="006D0B86" w:rsidRPr="006D0B86" w:rsidRDefault="006D0B86" w:rsidP="001B701E">
            <w:pPr>
              <w:topLinePunct/>
              <w:spacing w:line="360" w:lineRule="auto"/>
              <w:textAlignment w:val="top"/>
              <w:rPr>
                <w:szCs w:val="21"/>
              </w:rPr>
            </w:pPr>
            <w:r w:rsidRPr="006D0B86">
              <w:rPr>
                <w:rFonts w:hint="eastAsia"/>
                <w:szCs w:val="21"/>
              </w:rPr>
              <w:t>教师</w:t>
            </w:r>
          </w:p>
          <w:p w14:paraId="73B87826" w14:textId="77777777" w:rsidR="00967260" w:rsidRPr="006D0B86" w:rsidRDefault="00967260" w:rsidP="00550E3F">
            <w:pPr>
              <w:topLinePunct/>
              <w:spacing w:line="360" w:lineRule="auto"/>
              <w:jc w:val="center"/>
              <w:textAlignment w:val="top"/>
              <w:rPr>
                <w:szCs w:val="21"/>
              </w:rPr>
            </w:pPr>
          </w:p>
        </w:tc>
      </w:tr>
      <w:tr w:rsidR="00967260" w:rsidRPr="006D0B86" w14:paraId="4755714C" w14:textId="77777777" w:rsidTr="001B701E">
        <w:tc>
          <w:tcPr>
            <w:tcW w:w="959" w:type="dxa"/>
            <w:vMerge/>
          </w:tcPr>
          <w:p w14:paraId="4ADD4A0B" w14:textId="77777777" w:rsidR="00967260" w:rsidRPr="006D0B86" w:rsidRDefault="00967260" w:rsidP="00550E3F">
            <w:pPr>
              <w:topLinePunct/>
              <w:spacing w:line="360" w:lineRule="auto"/>
              <w:jc w:val="center"/>
              <w:textAlignment w:val="top"/>
              <w:rPr>
                <w:szCs w:val="21"/>
              </w:rPr>
            </w:pPr>
          </w:p>
        </w:tc>
        <w:tc>
          <w:tcPr>
            <w:tcW w:w="2693" w:type="dxa"/>
          </w:tcPr>
          <w:p w14:paraId="266E6668" w14:textId="1EC7A8F2" w:rsidR="00967260" w:rsidRPr="006D0B86" w:rsidRDefault="00967260" w:rsidP="001B701E">
            <w:pPr>
              <w:topLinePunct/>
              <w:spacing w:line="360" w:lineRule="auto"/>
              <w:jc w:val="left"/>
              <w:textAlignment w:val="top"/>
              <w:rPr>
                <w:szCs w:val="21"/>
              </w:rPr>
            </w:pPr>
            <w:r w:rsidRPr="006D0B86">
              <w:rPr>
                <w:rFonts w:hint="eastAsia"/>
                <w:szCs w:val="21"/>
              </w:rPr>
              <w:t>成果</w:t>
            </w:r>
            <w:r w:rsidRPr="006D0B86">
              <w:rPr>
                <w:rFonts w:hint="eastAsia"/>
                <w:szCs w:val="21"/>
              </w:rPr>
              <w:t>2</w:t>
            </w:r>
            <w:r w:rsidRPr="006D0B86">
              <w:rPr>
                <w:rFonts w:hint="eastAsia"/>
                <w:szCs w:val="21"/>
              </w:rPr>
              <w:t>：</w:t>
            </w:r>
            <w:r w:rsidR="0091592B" w:rsidRPr="0091592B">
              <w:rPr>
                <w:rFonts w:hint="eastAsia"/>
                <w:szCs w:val="21"/>
              </w:rPr>
              <w:t>社区文明标识设计册</w:t>
            </w:r>
          </w:p>
        </w:tc>
        <w:tc>
          <w:tcPr>
            <w:tcW w:w="4820" w:type="dxa"/>
          </w:tcPr>
          <w:p w14:paraId="395C3DA0" w14:textId="616BD53F" w:rsidR="00967260" w:rsidRPr="006D0B86" w:rsidRDefault="00967260" w:rsidP="001B701E">
            <w:pPr>
              <w:topLinePunct/>
              <w:spacing w:line="360" w:lineRule="auto"/>
              <w:jc w:val="left"/>
              <w:textAlignment w:val="top"/>
              <w:rPr>
                <w:szCs w:val="21"/>
              </w:rPr>
            </w:pPr>
            <w:r w:rsidRPr="006D0B86">
              <w:rPr>
                <w:rFonts w:hint="eastAsia"/>
                <w:szCs w:val="21"/>
              </w:rPr>
              <w:t>1</w:t>
            </w:r>
            <w:r w:rsidRPr="006D0B86">
              <w:rPr>
                <w:rFonts w:hint="eastAsia"/>
                <w:szCs w:val="21"/>
              </w:rPr>
              <w:t>、</w:t>
            </w:r>
            <w:r w:rsidR="00A674D6">
              <w:rPr>
                <w:rFonts w:hint="eastAsia"/>
                <w:szCs w:val="21"/>
              </w:rPr>
              <w:t>标识设计合理、适切</w:t>
            </w:r>
          </w:p>
          <w:p w14:paraId="4750E2EC" w14:textId="77777777" w:rsidR="00967260" w:rsidRDefault="00967260" w:rsidP="001B701E">
            <w:pPr>
              <w:topLinePunct/>
              <w:spacing w:line="360" w:lineRule="auto"/>
              <w:jc w:val="left"/>
              <w:textAlignment w:val="top"/>
              <w:rPr>
                <w:szCs w:val="21"/>
              </w:rPr>
            </w:pPr>
            <w:r w:rsidRPr="006D0B86">
              <w:rPr>
                <w:rFonts w:hint="eastAsia"/>
                <w:szCs w:val="21"/>
              </w:rPr>
              <w:t>2</w:t>
            </w:r>
            <w:r w:rsidRPr="006D0B86">
              <w:rPr>
                <w:rFonts w:hint="eastAsia"/>
                <w:szCs w:val="21"/>
              </w:rPr>
              <w:t>、</w:t>
            </w:r>
            <w:r w:rsidR="00A674D6">
              <w:rPr>
                <w:rFonts w:hint="eastAsia"/>
                <w:szCs w:val="21"/>
              </w:rPr>
              <w:t>标识图片清晰、易懂</w:t>
            </w:r>
          </w:p>
          <w:p w14:paraId="745B7886" w14:textId="518F54EA" w:rsidR="009071DE" w:rsidRPr="006D0B86" w:rsidRDefault="009071DE" w:rsidP="001B701E">
            <w:pPr>
              <w:topLinePunct/>
              <w:spacing w:line="360" w:lineRule="auto"/>
              <w:jc w:val="left"/>
              <w:textAlignment w:val="top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、标识含义准确、</w:t>
            </w:r>
            <w:r w:rsidR="00A3411B">
              <w:rPr>
                <w:rFonts w:hint="eastAsia"/>
                <w:szCs w:val="21"/>
              </w:rPr>
              <w:t>有效</w:t>
            </w:r>
          </w:p>
        </w:tc>
        <w:tc>
          <w:tcPr>
            <w:tcW w:w="1382" w:type="dxa"/>
          </w:tcPr>
          <w:p w14:paraId="0E970207" w14:textId="77777777" w:rsidR="00967260" w:rsidRPr="006D0B86" w:rsidRDefault="00967260" w:rsidP="00B85ED5">
            <w:pPr>
              <w:topLinePunct/>
              <w:spacing w:line="360" w:lineRule="auto"/>
              <w:textAlignment w:val="top"/>
              <w:rPr>
                <w:szCs w:val="21"/>
              </w:rPr>
            </w:pPr>
            <w:r w:rsidRPr="006D0B86">
              <w:rPr>
                <w:rFonts w:hint="eastAsia"/>
                <w:szCs w:val="21"/>
              </w:rPr>
              <w:t>同伴</w:t>
            </w:r>
          </w:p>
          <w:p w14:paraId="742B973A" w14:textId="5235882E" w:rsidR="00967260" w:rsidRPr="006D0B86" w:rsidRDefault="00967260" w:rsidP="00B85ED5">
            <w:pPr>
              <w:topLinePunct/>
              <w:spacing w:line="360" w:lineRule="auto"/>
              <w:textAlignment w:val="top"/>
              <w:rPr>
                <w:szCs w:val="21"/>
              </w:rPr>
            </w:pPr>
            <w:r w:rsidRPr="006D0B86">
              <w:rPr>
                <w:rFonts w:hint="eastAsia"/>
                <w:szCs w:val="21"/>
              </w:rPr>
              <w:t>教师</w:t>
            </w:r>
          </w:p>
        </w:tc>
      </w:tr>
      <w:tr w:rsidR="00E208B2" w:rsidRPr="006D0B86" w14:paraId="0EFBDABC" w14:textId="77777777" w:rsidTr="001B701E">
        <w:tc>
          <w:tcPr>
            <w:tcW w:w="959" w:type="dxa"/>
          </w:tcPr>
          <w:p w14:paraId="4A14318D" w14:textId="77777777" w:rsidR="00967260" w:rsidRPr="006D0B86" w:rsidRDefault="00967260" w:rsidP="00550E3F">
            <w:pPr>
              <w:topLinePunct/>
              <w:spacing w:line="360" w:lineRule="auto"/>
              <w:jc w:val="center"/>
              <w:textAlignment w:val="top"/>
              <w:rPr>
                <w:szCs w:val="21"/>
              </w:rPr>
            </w:pPr>
            <w:r w:rsidRPr="006D0B86">
              <w:rPr>
                <w:rFonts w:hint="eastAsia"/>
                <w:szCs w:val="21"/>
              </w:rPr>
              <w:t>终</w:t>
            </w:r>
          </w:p>
          <w:p w14:paraId="249C695F" w14:textId="77777777" w:rsidR="00967260" w:rsidRPr="006D0B86" w:rsidRDefault="00967260" w:rsidP="00550E3F">
            <w:pPr>
              <w:topLinePunct/>
              <w:spacing w:line="360" w:lineRule="auto"/>
              <w:jc w:val="center"/>
              <w:textAlignment w:val="top"/>
              <w:rPr>
                <w:szCs w:val="21"/>
              </w:rPr>
            </w:pPr>
            <w:r w:rsidRPr="006D0B86">
              <w:rPr>
                <w:rFonts w:hint="eastAsia"/>
                <w:szCs w:val="21"/>
              </w:rPr>
              <w:t>结</w:t>
            </w:r>
          </w:p>
          <w:p w14:paraId="06583697" w14:textId="77777777" w:rsidR="00967260" w:rsidRPr="006D0B86" w:rsidRDefault="00967260" w:rsidP="00550E3F">
            <w:pPr>
              <w:topLinePunct/>
              <w:spacing w:line="360" w:lineRule="auto"/>
              <w:jc w:val="center"/>
              <w:textAlignment w:val="top"/>
              <w:rPr>
                <w:szCs w:val="21"/>
              </w:rPr>
            </w:pPr>
            <w:r w:rsidRPr="006D0B86">
              <w:rPr>
                <w:rFonts w:hint="eastAsia"/>
                <w:szCs w:val="21"/>
              </w:rPr>
              <w:t>性</w:t>
            </w:r>
          </w:p>
          <w:p w14:paraId="1A289CD2" w14:textId="77777777" w:rsidR="00967260" w:rsidRPr="006D0B86" w:rsidRDefault="00967260" w:rsidP="00550E3F">
            <w:pPr>
              <w:topLinePunct/>
              <w:spacing w:line="360" w:lineRule="auto"/>
              <w:jc w:val="center"/>
              <w:textAlignment w:val="top"/>
              <w:rPr>
                <w:szCs w:val="21"/>
              </w:rPr>
            </w:pPr>
            <w:r w:rsidRPr="006D0B86">
              <w:rPr>
                <w:rFonts w:hint="eastAsia"/>
                <w:szCs w:val="21"/>
              </w:rPr>
              <w:t>成</w:t>
            </w:r>
          </w:p>
          <w:p w14:paraId="33E859BC" w14:textId="0132EFDD" w:rsidR="00E208B2" w:rsidRPr="006D0B86" w:rsidRDefault="00967260" w:rsidP="00550E3F">
            <w:pPr>
              <w:topLinePunct/>
              <w:spacing w:line="360" w:lineRule="auto"/>
              <w:jc w:val="center"/>
              <w:textAlignment w:val="top"/>
              <w:rPr>
                <w:szCs w:val="21"/>
              </w:rPr>
            </w:pPr>
            <w:r w:rsidRPr="006D0B86">
              <w:rPr>
                <w:rFonts w:hint="eastAsia"/>
                <w:szCs w:val="21"/>
              </w:rPr>
              <w:t>果</w:t>
            </w:r>
          </w:p>
        </w:tc>
        <w:tc>
          <w:tcPr>
            <w:tcW w:w="2693" w:type="dxa"/>
          </w:tcPr>
          <w:p w14:paraId="73C75510" w14:textId="1C3FA0B9" w:rsidR="00E208B2" w:rsidRPr="006D0B86" w:rsidRDefault="001B701E" w:rsidP="001B701E">
            <w:pPr>
              <w:topLinePunct/>
              <w:spacing w:line="360" w:lineRule="auto"/>
              <w:jc w:val="left"/>
              <w:textAlignment w:val="top"/>
              <w:rPr>
                <w:szCs w:val="21"/>
              </w:rPr>
            </w:pPr>
            <w:r w:rsidRPr="006D0B86">
              <w:rPr>
                <w:rFonts w:hint="eastAsia"/>
                <w:szCs w:val="21"/>
              </w:rPr>
              <w:t>成果</w:t>
            </w:r>
            <w:r w:rsidRPr="006D0B86">
              <w:rPr>
                <w:rFonts w:hint="eastAsia"/>
                <w:szCs w:val="21"/>
              </w:rPr>
              <w:t>3</w:t>
            </w:r>
            <w:r w:rsidRPr="006D0B86">
              <w:rPr>
                <w:rFonts w:hint="eastAsia"/>
                <w:szCs w:val="21"/>
              </w:rPr>
              <w:t>：</w:t>
            </w:r>
            <w:r w:rsidR="0091592B" w:rsidRPr="0091592B">
              <w:rPr>
                <w:rFonts w:hint="eastAsia"/>
                <w:szCs w:val="21"/>
              </w:rPr>
              <w:t>小组社区文明宣讲活动记录</w:t>
            </w:r>
            <w:r w:rsidR="0091592B">
              <w:rPr>
                <w:rFonts w:hint="eastAsia"/>
                <w:szCs w:val="21"/>
              </w:rPr>
              <w:t>册</w:t>
            </w:r>
          </w:p>
        </w:tc>
        <w:tc>
          <w:tcPr>
            <w:tcW w:w="4820" w:type="dxa"/>
          </w:tcPr>
          <w:p w14:paraId="34BC1680" w14:textId="5DADD5B8" w:rsidR="00E208B2" w:rsidRPr="006D0B86" w:rsidRDefault="006D0B86" w:rsidP="006D0B86">
            <w:pPr>
              <w:pStyle w:val="aa"/>
              <w:numPr>
                <w:ilvl w:val="0"/>
                <w:numId w:val="1"/>
              </w:numPr>
              <w:topLinePunct/>
              <w:spacing w:line="360" w:lineRule="auto"/>
              <w:ind w:firstLineChars="0"/>
              <w:jc w:val="left"/>
              <w:textAlignment w:val="top"/>
              <w:rPr>
                <w:szCs w:val="21"/>
              </w:rPr>
            </w:pPr>
            <w:r w:rsidRPr="006D0B86">
              <w:rPr>
                <w:rFonts w:hint="eastAsia"/>
                <w:szCs w:val="21"/>
              </w:rPr>
              <w:t>语句表达准确</w:t>
            </w:r>
          </w:p>
          <w:p w14:paraId="2E49DC6C" w14:textId="0123B167" w:rsidR="00967260" w:rsidRPr="006D0B86" w:rsidRDefault="000B7DC4" w:rsidP="00967260">
            <w:pPr>
              <w:pStyle w:val="aa"/>
              <w:numPr>
                <w:ilvl w:val="0"/>
                <w:numId w:val="1"/>
              </w:numPr>
              <w:topLinePunct/>
              <w:spacing w:line="360" w:lineRule="auto"/>
              <w:ind w:firstLineChars="0"/>
              <w:jc w:val="left"/>
              <w:textAlignment w:val="top"/>
              <w:rPr>
                <w:szCs w:val="21"/>
              </w:rPr>
            </w:pPr>
            <w:r>
              <w:rPr>
                <w:rFonts w:hint="eastAsia"/>
                <w:szCs w:val="21"/>
              </w:rPr>
              <w:t>重点内容突出</w:t>
            </w:r>
          </w:p>
          <w:p w14:paraId="7128FEB6" w14:textId="77777777" w:rsidR="006D0B86" w:rsidRDefault="006D0B86" w:rsidP="00967260">
            <w:pPr>
              <w:pStyle w:val="aa"/>
              <w:numPr>
                <w:ilvl w:val="0"/>
                <w:numId w:val="1"/>
              </w:numPr>
              <w:topLinePunct/>
              <w:spacing w:line="360" w:lineRule="auto"/>
              <w:ind w:firstLineChars="0"/>
              <w:jc w:val="left"/>
              <w:textAlignment w:val="top"/>
              <w:rPr>
                <w:szCs w:val="21"/>
              </w:rPr>
            </w:pPr>
            <w:r w:rsidRPr="006D0B86">
              <w:rPr>
                <w:rFonts w:hint="eastAsia"/>
                <w:szCs w:val="21"/>
              </w:rPr>
              <w:t>图文并茂</w:t>
            </w:r>
          </w:p>
          <w:p w14:paraId="411749DD" w14:textId="4700EC3F" w:rsidR="000B7DC4" w:rsidRPr="006D0B86" w:rsidRDefault="000B7DC4" w:rsidP="00967260">
            <w:pPr>
              <w:pStyle w:val="aa"/>
              <w:numPr>
                <w:ilvl w:val="0"/>
                <w:numId w:val="1"/>
              </w:numPr>
              <w:topLinePunct/>
              <w:spacing w:line="360" w:lineRule="auto"/>
              <w:ind w:firstLineChars="0"/>
              <w:jc w:val="left"/>
              <w:textAlignment w:val="top"/>
              <w:rPr>
                <w:szCs w:val="21"/>
              </w:rPr>
            </w:pPr>
            <w:r>
              <w:rPr>
                <w:rFonts w:hint="eastAsia"/>
                <w:szCs w:val="21"/>
              </w:rPr>
              <w:t>真实</w:t>
            </w:r>
            <w:r w:rsidR="0048687C">
              <w:rPr>
                <w:rFonts w:hint="eastAsia"/>
                <w:szCs w:val="21"/>
              </w:rPr>
              <w:t>感悟与收获</w:t>
            </w:r>
          </w:p>
        </w:tc>
        <w:tc>
          <w:tcPr>
            <w:tcW w:w="1382" w:type="dxa"/>
          </w:tcPr>
          <w:p w14:paraId="7061AE40" w14:textId="77777777" w:rsidR="009F56B0" w:rsidRPr="006D0B86" w:rsidRDefault="009F56B0" w:rsidP="009F56B0">
            <w:pPr>
              <w:topLinePunct/>
              <w:spacing w:line="360" w:lineRule="auto"/>
              <w:textAlignment w:val="top"/>
              <w:rPr>
                <w:szCs w:val="21"/>
              </w:rPr>
            </w:pPr>
            <w:r w:rsidRPr="006D0B86">
              <w:rPr>
                <w:rFonts w:hint="eastAsia"/>
                <w:szCs w:val="21"/>
              </w:rPr>
              <w:t>同伴</w:t>
            </w:r>
          </w:p>
          <w:p w14:paraId="35797149" w14:textId="6E66C5E2" w:rsidR="00E208B2" w:rsidRPr="006D0B86" w:rsidRDefault="009F56B0" w:rsidP="009F56B0">
            <w:pPr>
              <w:topLinePunct/>
              <w:spacing w:line="360" w:lineRule="auto"/>
              <w:textAlignment w:val="top"/>
              <w:rPr>
                <w:szCs w:val="21"/>
              </w:rPr>
            </w:pPr>
            <w:r w:rsidRPr="006D0B86">
              <w:rPr>
                <w:rFonts w:hint="eastAsia"/>
                <w:szCs w:val="21"/>
              </w:rPr>
              <w:t>教师</w:t>
            </w:r>
          </w:p>
        </w:tc>
      </w:tr>
    </w:tbl>
    <w:p w14:paraId="37629300" w14:textId="77777777" w:rsidR="00470792" w:rsidRDefault="00470792" w:rsidP="00550E3F">
      <w:pPr>
        <w:topLinePunct/>
        <w:spacing w:line="360" w:lineRule="auto"/>
        <w:jc w:val="center"/>
        <w:textAlignment w:val="top"/>
        <w:rPr>
          <w:sz w:val="24"/>
        </w:rPr>
      </w:pPr>
    </w:p>
    <w:p w14:paraId="53B428C9" w14:textId="77777777" w:rsidR="00550E3F" w:rsidRDefault="00550E3F" w:rsidP="00550E3F">
      <w:pPr>
        <w:topLinePunct/>
        <w:spacing w:line="360" w:lineRule="auto"/>
        <w:jc w:val="center"/>
        <w:textAlignment w:val="top"/>
        <w:rPr>
          <w:b/>
          <w:bCs/>
          <w:sz w:val="32"/>
          <w:szCs w:val="32"/>
        </w:rPr>
      </w:pPr>
    </w:p>
    <w:sectPr w:rsidR="00550E3F" w:rsidSect="008956A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F0120" w14:textId="77777777" w:rsidR="008956AB" w:rsidRDefault="008956AB" w:rsidP="00D043F6">
      <w:r>
        <w:separator/>
      </w:r>
    </w:p>
  </w:endnote>
  <w:endnote w:type="continuationSeparator" w:id="0">
    <w:p w14:paraId="4BE7CBC0" w14:textId="77777777" w:rsidR="008956AB" w:rsidRDefault="008956AB" w:rsidP="00D0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675BB" w14:textId="77777777" w:rsidR="008956AB" w:rsidRDefault="008956AB" w:rsidP="00D043F6">
      <w:r>
        <w:separator/>
      </w:r>
    </w:p>
  </w:footnote>
  <w:footnote w:type="continuationSeparator" w:id="0">
    <w:p w14:paraId="01C410E0" w14:textId="77777777" w:rsidR="008956AB" w:rsidRDefault="008956AB" w:rsidP="00D04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90F49"/>
    <w:multiLevelType w:val="hybridMultilevel"/>
    <w:tmpl w:val="16AC2318"/>
    <w:lvl w:ilvl="0" w:tplc="FB8605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31310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VkMThjNTM1OGUxNGUyN2Y1YWYzY2IyMWUwOWY3YjUifQ=="/>
  </w:docVars>
  <w:rsids>
    <w:rsidRoot w:val="557C099C"/>
    <w:rsid w:val="00010017"/>
    <w:rsid w:val="00027150"/>
    <w:rsid w:val="0003446E"/>
    <w:rsid w:val="00034537"/>
    <w:rsid w:val="000930D2"/>
    <w:rsid w:val="000A0F16"/>
    <w:rsid w:val="000B7DC4"/>
    <w:rsid w:val="000C35EF"/>
    <w:rsid w:val="000D7956"/>
    <w:rsid w:val="00105AAD"/>
    <w:rsid w:val="001100A7"/>
    <w:rsid w:val="00114A0C"/>
    <w:rsid w:val="00131855"/>
    <w:rsid w:val="00172E68"/>
    <w:rsid w:val="00180A6C"/>
    <w:rsid w:val="001A5DB8"/>
    <w:rsid w:val="001B701E"/>
    <w:rsid w:val="001C1605"/>
    <w:rsid w:val="00211049"/>
    <w:rsid w:val="002246B0"/>
    <w:rsid w:val="002327FE"/>
    <w:rsid w:val="00284869"/>
    <w:rsid w:val="00295E42"/>
    <w:rsid w:val="002C610C"/>
    <w:rsid w:val="002E486F"/>
    <w:rsid w:val="002F40E9"/>
    <w:rsid w:val="003347E8"/>
    <w:rsid w:val="00387B25"/>
    <w:rsid w:val="003A0E51"/>
    <w:rsid w:val="003A645F"/>
    <w:rsid w:val="003C7B10"/>
    <w:rsid w:val="003C7CCF"/>
    <w:rsid w:val="00470792"/>
    <w:rsid w:val="00482EAB"/>
    <w:rsid w:val="0048687C"/>
    <w:rsid w:val="004945DC"/>
    <w:rsid w:val="004B3679"/>
    <w:rsid w:val="004F3142"/>
    <w:rsid w:val="004F47D1"/>
    <w:rsid w:val="004F4AD3"/>
    <w:rsid w:val="00515A10"/>
    <w:rsid w:val="00517B82"/>
    <w:rsid w:val="005215E2"/>
    <w:rsid w:val="00550E3F"/>
    <w:rsid w:val="005537D4"/>
    <w:rsid w:val="005B3EB1"/>
    <w:rsid w:val="005B7DB9"/>
    <w:rsid w:val="005F3BCF"/>
    <w:rsid w:val="00605C18"/>
    <w:rsid w:val="006109F9"/>
    <w:rsid w:val="00626D58"/>
    <w:rsid w:val="00663ED2"/>
    <w:rsid w:val="006953E4"/>
    <w:rsid w:val="006A043F"/>
    <w:rsid w:val="006D0B86"/>
    <w:rsid w:val="006F7C00"/>
    <w:rsid w:val="00722921"/>
    <w:rsid w:val="00723419"/>
    <w:rsid w:val="00746C2E"/>
    <w:rsid w:val="007716BD"/>
    <w:rsid w:val="007F01B8"/>
    <w:rsid w:val="007F2650"/>
    <w:rsid w:val="008246D8"/>
    <w:rsid w:val="0083696D"/>
    <w:rsid w:val="0083710B"/>
    <w:rsid w:val="00852AAD"/>
    <w:rsid w:val="008948FF"/>
    <w:rsid w:val="008956AB"/>
    <w:rsid w:val="008A743D"/>
    <w:rsid w:val="009042E7"/>
    <w:rsid w:val="009071DE"/>
    <w:rsid w:val="0091592B"/>
    <w:rsid w:val="00923F41"/>
    <w:rsid w:val="00931666"/>
    <w:rsid w:val="00947B1F"/>
    <w:rsid w:val="00967137"/>
    <w:rsid w:val="00967260"/>
    <w:rsid w:val="009918DB"/>
    <w:rsid w:val="00991D79"/>
    <w:rsid w:val="009A7FA3"/>
    <w:rsid w:val="009C0278"/>
    <w:rsid w:val="009C2FB9"/>
    <w:rsid w:val="009C30EA"/>
    <w:rsid w:val="009D7066"/>
    <w:rsid w:val="009F56B0"/>
    <w:rsid w:val="009F5F66"/>
    <w:rsid w:val="00A3411B"/>
    <w:rsid w:val="00A43B19"/>
    <w:rsid w:val="00A5384E"/>
    <w:rsid w:val="00A674D6"/>
    <w:rsid w:val="00B271C6"/>
    <w:rsid w:val="00B62139"/>
    <w:rsid w:val="00B66C62"/>
    <w:rsid w:val="00B85ED5"/>
    <w:rsid w:val="00B90820"/>
    <w:rsid w:val="00BA7CB2"/>
    <w:rsid w:val="00BD5CDA"/>
    <w:rsid w:val="00BE1A54"/>
    <w:rsid w:val="00BE562B"/>
    <w:rsid w:val="00C033C4"/>
    <w:rsid w:val="00C114B4"/>
    <w:rsid w:val="00CE3457"/>
    <w:rsid w:val="00D043F6"/>
    <w:rsid w:val="00D32421"/>
    <w:rsid w:val="00D4691A"/>
    <w:rsid w:val="00D63F0C"/>
    <w:rsid w:val="00D66B43"/>
    <w:rsid w:val="00D95288"/>
    <w:rsid w:val="00DA5017"/>
    <w:rsid w:val="00DF3DED"/>
    <w:rsid w:val="00E208B2"/>
    <w:rsid w:val="00E32FD0"/>
    <w:rsid w:val="00E4768B"/>
    <w:rsid w:val="00E520FB"/>
    <w:rsid w:val="00E63B2F"/>
    <w:rsid w:val="00E77F58"/>
    <w:rsid w:val="00EB4C67"/>
    <w:rsid w:val="00ED3D2D"/>
    <w:rsid w:val="00ED508D"/>
    <w:rsid w:val="00EE7FE2"/>
    <w:rsid w:val="00F17A9B"/>
    <w:rsid w:val="00F24E14"/>
    <w:rsid w:val="00F51016"/>
    <w:rsid w:val="00F525BA"/>
    <w:rsid w:val="00F54B3D"/>
    <w:rsid w:val="00F603B0"/>
    <w:rsid w:val="00F6734E"/>
    <w:rsid w:val="00FA7D64"/>
    <w:rsid w:val="00FB2CEB"/>
    <w:rsid w:val="00FE6DE5"/>
    <w:rsid w:val="096D1D5A"/>
    <w:rsid w:val="127E0B34"/>
    <w:rsid w:val="277B2154"/>
    <w:rsid w:val="2D041A59"/>
    <w:rsid w:val="557C099C"/>
    <w:rsid w:val="73E55492"/>
    <w:rsid w:val="78216CB5"/>
    <w:rsid w:val="78AA4C39"/>
    <w:rsid w:val="7FF8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32D1A0"/>
  <w15:docId w15:val="{76ECD395-80DD-4402-AD69-226E6102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56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27150"/>
    <w:rPr>
      <w:sz w:val="18"/>
      <w:szCs w:val="18"/>
    </w:rPr>
  </w:style>
  <w:style w:type="character" w:customStyle="1" w:styleId="a5">
    <w:name w:val="批注框文本 字符"/>
    <w:basedOn w:val="a0"/>
    <w:link w:val="a4"/>
    <w:rsid w:val="00027150"/>
    <w:rPr>
      <w:kern w:val="2"/>
      <w:sz w:val="18"/>
      <w:szCs w:val="18"/>
    </w:rPr>
  </w:style>
  <w:style w:type="paragraph" w:styleId="a6">
    <w:name w:val="header"/>
    <w:basedOn w:val="a"/>
    <w:link w:val="a7"/>
    <w:rsid w:val="00D04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D043F6"/>
    <w:rPr>
      <w:kern w:val="2"/>
      <w:sz w:val="18"/>
      <w:szCs w:val="18"/>
    </w:rPr>
  </w:style>
  <w:style w:type="paragraph" w:styleId="a8">
    <w:name w:val="footer"/>
    <w:basedOn w:val="a"/>
    <w:link w:val="a9"/>
    <w:rsid w:val="00D04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D043F6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6D0B8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2</Pages>
  <Words>182</Words>
  <Characters>1043</Characters>
  <Application>Microsoft Office Word</Application>
  <DocSecurity>0</DocSecurity>
  <Lines>8</Lines>
  <Paragraphs>2</Paragraphs>
  <ScaleCrop>false</ScaleCrop>
  <Company>Microsoft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张黎莉</dc:creator>
  <cp:lastModifiedBy>Ying Zhang</cp:lastModifiedBy>
  <cp:revision>106</cp:revision>
  <cp:lastPrinted>2024-01-09T01:13:00Z</cp:lastPrinted>
  <dcterms:created xsi:type="dcterms:W3CDTF">2024-01-02T07:02:00Z</dcterms:created>
  <dcterms:modified xsi:type="dcterms:W3CDTF">2024-03-10T04:10:00Z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87A6B37940B147B0A893E71D8BD2F3F4_11</vt:lpwstr>
  </property>
</Properties>
</file>