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D82" w14:textId="56870795" w:rsidR="00193019" w:rsidRPr="0066644E" w:rsidRDefault="0066644E" w:rsidP="0066644E">
      <w:pPr>
        <w:jc w:val="center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《气象百分百》</w:t>
      </w:r>
      <w:r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  <w:t>---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魔力七色光</w:t>
      </w:r>
    </w:p>
    <w:p w14:paraId="6FACB490" w14:textId="378EEEE3" w:rsidR="005858E6" w:rsidRPr="00CC587A" w:rsidRDefault="00A546D7" w:rsidP="005858E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项目</w:t>
      </w:r>
      <w:r w:rsidR="00193019">
        <w:rPr>
          <w:rFonts w:hint="eastAsia"/>
          <w:sz w:val="28"/>
          <w:szCs w:val="32"/>
        </w:rPr>
        <w:t>设计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4"/>
        <w:gridCol w:w="547"/>
        <w:gridCol w:w="1463"/>
        <w:gridCol w:w="224"/>
        <w:gridCol w:w="910"/>
        <w:gridCol w:w="992"/>
        <w:gridCol w:w="142"/>
        <w:gridCol w:w="1134"/>
        <w:gridCol w:w="567"/>
        <w:gridCol w:w="1213"/>
      </w:tblGrid>
      <w:tr w:rsidR="00F726DB" w14:paraId="2F39CBCB" w14:textId="77777777" w:rsidTr="00A33F78">
        <w:tc>
          <w:tcPr>
            <w:tcW w:w="1104" w:type="dxa"/>
          </w:tcPr>
          <w:p w14:paraId="4F97E88E" w14:textId="77777777" w:rsidR="00F726DB" w:rsidRDefault="00F726DB" w:rsidP="00A23827">
            <w:r>
              <w:rPr>
                <w:rFonts w:hint="eastAsia"/>
              </w:rPr>
              <w:t>项目名称</w:t>
            </w:r>
          </w:p>
        </w:tc>
        <w:tc>
          <w:tcPr>
            <w:tcW w:w="2010" w:type="dxa"/>
            <w:gridSpan w:val="2"/>
          </w:tcPr>
          <w:p w14:paraId="11C16D53" w14:textId="0BA9C823" w:rsidR="00F726DB" w:rsidRDefault="0066644E" w:rsidP="00A23827">
            <w:r w:rsidRPr="0066644E">
              <w:rPr>
                <w:rFonts w:hint="eastAsia"/>
              </w:rPr>
              <w:t>魔力七色光</w:t>
            </w:r>
          </w:p>
        </w:tc>
        <w:tc>
          <w:tcPr>
            <w:tcW w:w="1134" w:type="dxa"/>
            <w:gridSpan w:val="2"/>
          </w:tcPr>
          <w:p w14:paraId="448BC58B" w14:textId="16FA590A" w:rsidR="00F726DB" w:rsidRDefault="00B638CC" w:rsidP="00A23827">
            <w:r>
              <w:rPr>
                <w:rFonts w:hint="eastAsia"/>
              </w:rPr>
              <w:t>设计</w:t>
            </w:r>
            <w:r w:rsidR="00117D3E">
              <w:rPr>
                <w:rFonts w:hint="eastAsia"/>
              </w:rPr>
              <w:t>者</w:t>
            </w:r>
          </w:p>
        </w:tc>
        <w:tc>
          <w:tcPr>
            <w:tcW w:w="992" w:type="dxa"/>
          </w:tcPr>
          <w:p w14:paraId="75A8BD45" w14:textId="2B08CCE9" w:rsidR="00F726DB" w:rsidRDefault="0066644E" w:rsidP="00A23827">
            <w:r>
              <w:rPr>
                <w:rFonts w:hint="eastAsia"/>
              </w:rPr>
              <w:t>何晟娴</w:t>
            </w:r>
          </w:p>
        </w:tc>
        <w:tc>
          <w:tcPr>
            <w:tcW w:w="1276" w:type="dxa"/>
            <w:gridSpan w:val="2"/>
          </w:tcPr>
          <w:p w14:paraId="6571FADF" w14:textId="702C8F4D" w:rsidR="00F726DB" w:rsidRDefault="00B638CC" w:rsidP="00A23827">
            <w:r>
              <w:rPr>
                <w:rFonts w:hint="eastAsia"/>
              </w:rPr>
              <w:t>修改</w:t>
            </w:r>
          </w:p>
        </w:tc>
        <w:tc>
          <w:tcPr>
            <w:tcW w:w="1780" w:type="dxa"/>
            <w:gridSpan w:val="2"/>
          </w:tcPr>
          <w:p w14:paraId="60B2321F" w14:textId="116FB440" w:rsidR="00F726DB" w:rsidRDefault="00260329" w:rsidP="00A23827">
            <w:r>
              <w:rPr>
                <w:rFonts w:hint="eastAsia"/>
              </w:rPr>
              <w:t>何晟娴</w:t>
            </w:r>
          </w:p>
        </w:tc>
      </w:tr>
      <w:tr w:rsidR="00F726DB" w14:paraId="36501410" w14:textId="77777777" w:rsidTr="00A33F78">
        <w:tc>
          <w:tcPr>
            <w:tcW w:w="1104" w:type="dxa"/>
          </w:tcPr>
          <w:p w14:paraId="574C003D" w14:textId="77777777" w:rsidR="00F726DB" w:rsidRDefault="00F726DB" w:rsidP="00A23827">
            <w:r>
              <w:rPr>
                <w:rFonts w:hint="eastAsia"/>
              </w:rPr>
              <w:t>适合年段</w:t>
            </w:r>
          </w:p>
        </w:tc>
        <w:tc>
          <w:tcPr>
            <w:tcW w:w="2010" w:type="dxa"/>
            <w:gridSpan w:val="2"/>
          </w:tcPr>
          <w:p w14:paraId="19B207AB" w14:textId="73610F17" w:rsidR="00F726DB" w:rsidRDefault="0066644E" w:rsidP="00A23827">
            <w:r>
              <w:rPr>
                <w:rFonts w:hint="eastAsia"/>
              </w:rPr>
              <w:t>二</w:t>
            </w:r>
            <w:r w:rsidR="00F726DB">
              <w:rPr>
                <w:rFonts w:hint="eastAsia"/>
              </w:rPr>
              <w:t>年级</w:t>
            </w:r>
          </w:p>
        </w:tc>
        <w:tc>
          <w:tcPr>
            <w:tcW w:w="1134" w:type="dxa"/>
            <w:gridSpan w:val="2"/>
          </w:tcPr>
          <w:p w14:paraId="5DDCE6FD" w14:textId="77777777" w:rsidR="00F726DB" w:rsidRDefault="00F726DB" w:rsidP="00A23827">
            <w:r>
              <w:rPr>
                <w:rFonts w:hint="eastAsia"/>
              </w:rPr>
              <w:t>课时建议</w:t>
            </w:r>
          </w:p>
        </w:tc>
        <w:tc>
          <w:tcPr>
            <w:tcW w:w="992" w:type="dxa"/>
          </w:tcPr>
          <w:p w14:paraId="688B9BC1" w14:textId="51525D5C" w:rsidR="00F726DB" w:rsidRDefault="00117D3E" w:rsidP="00A23827">
            <w:r>
              <w:t>4</w:t>
            </w:r>
            <w:r w:rsidR="00F726DB">
              <w:rPr>
                <w:rFonts w:hint="eastAsia"/>
              </w:rPr>
              <w:t>课时</w:t>
            </w:r>
          </w:p>
        </w:tc>
        <w:tc>
          <w:tcPr>
            <w:tcW w:w="1276" w:type="dxa"/>
            <w:gridSpan w:val="2"/>
          </w:tcPr>
          <w:p w14:paraId="4EE3335F" w14:textId="77777777" w:rsidR="00F726DB" w:rsidRDefault="00F726DB" w:rsidP="00A23827">
            <w:r>
              <w:rPr>
                <w:rFonts w:hint="eastAsia"/>
              </w:rPr>
              <w:t>所属学校</w:t>
            </w:r>
          </w:p>
        </w:tc>
        <w:tc>
          <w:tcPr>
            <w:tcW w:w="1780" w:type="dxa"/>
            <w:gridSpan w:val="2"/>
          </w:tcPr>
          <w:p w14:paraId="7D36B1CE" w14:textId="1426C6C4" w:rsidR="00F726DB" w:rsidRDefault="0066644E" w:rsidP="00A23827">
            <w:r>
              <w:rPr>
                <w:rFonts w:hint="eastAsia"/>
              </w:rPr>
              <w:t>南苑</w:t>
            </w:r>
            <w:r w:rsidR="00F726DB">
              <w:rPr>
                <w:rFonts w:hint="eastAsia"/>
              </w:rPr>
              <w:t>小学</w:t>
            </w:r>
          </w:p>
        </w:tc>
      </w:tr>
      <w:tr w:rsidR="00BE0B68" w14:paraId="69FF62FC" w14:textId="77777777" w:rsidTr="00615531">
        <w:trPr>
          <w:trHeight w:val="956"/>
        </w:trPr>
        <w:tc>
          <w:tcPr>
            <w:tcW w:w="1104" w:type="dxa"/>
          </w:tcPr>
          <w:p w14:paraId="391E76C4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项目背景</w:t>
            </w:r>
          </w:p>
        </w:tc>
        <w:tc>
          <w:tcPr>
            <w:tcW w:w="7192" w:type="dxa"/>
            <w:gridSpan w:val="9"/>
          </w:tcPr>
          <w:p w14:paraId="3CA815C3" w14:textId="77777777" w:rsidR="00FA686D" w:rsidRDefault="00B638CC" w:rsidP="00A27108">
            <w:pPr>
              <w:ind w:firstLineChars="200" w:firstLine="420"/>
            </w:pPr>
            <w:r w:rsidRPr="00B638CC">
              <w:rPr>
                <w:rFonts w:hint="eastAsia"/>
              </w:rPr>
              <w:t>嘉定</w:t>
            </w:r>
            <w:r w:rsidR="00F558C5">
              <w:rPr>
                <w:rFonts w:hint="eastAsia"/>
              </w:rPr>
              <w:t>区</w:t>
            </w:r>
            <w:r w:rsidR="0066644E">
              <w:rPr>
                <w:rFonts w:hint="eastAsia"/>
              </w:rPr>
              <w:t>南苑</w:t>
            </w:r>
            <w:r w:rsidRPr="00B638CC">
              <w:rPr>
                <w:rFonts w:hint="eastAsia"/>
              </w:rPr>
              <w:t>小学以“</w:t>
            </w:r>
            <w:r w:rsidR="0066644E">
              <w:rPr>
                <w:rFonts w:hint="eastAsia"/>
              </w:rPr>
              <w:t>气象课程</w:t>
            </w:r>
            <w:r w:rsidRPr="00B638CC">
              <w:rPr>
                <w:rFonts w:hint="eastAsia"/>
              </w:rPr>
              <w:t>”为</w:t>
            </w:r>
            <w:r w:rsidR="0066644E">
              <w:rPr>
                <w:rFonts w:hint="eastAsia"/>
              </w:rPr>
              <w:t>特色</w:t>
            </w:r>
            <w:r w:rsidRPr="00B638CC">
              <w:rPr>
                <w:rFonts w:hint="eastAsia"/>
              </w:rPr>
              <w:t>，</w:t>
            </w:r>
            <w:r w:rsidR="005D01D2">
              <w:rPr>
                <w:rFonts w:hint="eastAsia"/>
              </w:rPr>
              <w:t>提倡五育并举，</w:t>
            </w:r>
            <w:r w:rsidR="00F2579B">
              <w:rPr>
                <w:rFonts w:hint="eastAsia"/>
              </w:rPr>
              <w:t>高度重视学生的实践探究能力的培养，</w:t>
            </w:r>
            <w:r w:rsidR="0066644E">
              <w:rPr>
                <w:rFonts w:hint="eastAsia"/>
              </w:rPr>
              <w:t>推出了</w:t>
            </w:r>
            <w:r w:rsidR="00FA686D" w:rsidRPr="0066644E">
              <w:rPr>
                <w:rFonts w:hint="eastAsia"/>
              </w:rPr>
              <w:t xml:space="preserve"> </w:t>
            </w:r>
            <w:r w:rsidR="0066644E" w:rsidRPr="0066644E">
              <w:rPr>
                <w:rFonts w:hint="eastAsia"/>
              </w:rPr>
              <w:t>“气象百分百”</w:t>
            </w:r>
            <w:r w:rsidR="00FA686D">
              <w:rPr>
                <w:rFonts w:hint="eastAsia"/>
              </w:rPr>
              <w:t xml:space="preserve"> </w:t>
            </w:r>
            <w:r w:rsidR="00FA686D">
              <w:rPr>
                <w:rFonts w:hint="eastAsia"/>
              </w:rPr>
              <w:t>小学</w:t>
            </w:r>
            <w:r w:rsidR="0066644E" w:rsidRPr="0066644E">
              <w:rPr>
                <w:rFonts w:hint="eastAsia"/>
              </w:rPr>
              <w:t>主题式综合实践活动课程</w:t>
            </w:r>
            <w:r w:rsidR="00A27108">
              <w:rPr>
                <w:rFonts w:hint="eastAsia"/>
              </w:rPr>
              <w:t>。</w:t>
            </w:r>
            <w:r w:rsidR="00A27108" w:rsidRPr="00A27108">
              <w:rPr>
                <w:rFonts w:hint="eastAsia"/>
              </w:rPr>
              <w:t>从“我与自己”、“我与自然”、“我与社会”三个维度出发，设计了一系列凸显学校气象科普、科技教育特色，构建学校个性鲜明的校本课程体系。</w:t>
            </w:r>
          </w:p>
          <w:p w14:paraId="5EE0F368" w14:textId="2C405FCD" w:rsidR="00B638CC" w:rsidRPr="00A27108" w:rsidRDefault="00FA686D" w:rsidP="00A271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  <w:r w:rsidR="00A27108" w:rsidRPr="00A27108">
              <w:rPr>
                <w:rFonts w:hint="eastAsia"/>
              </w:rPr>
              <w:t>校是全国气象科普示范校和上海市艺术教育特色学校，实施项目可以充分利用目前已有的学校环境资源、师资资源、校外资源，尝试将它们与数学、科学类和艺术类核心课程对接融合，寻找课程实施与学科教学的交叉点，实施基于气象特色的</w:t>
            </w:r>
            <w:r w:rsidR="00A27108" w:rsidRPr="00A27108">
              <w:rPr>
                <w:rFonts w:hint="eastAsia"/>
              </w:rPr>
              <w:t>STEAM</w:t>
            </w:r>
            <w:r w:rsidR="00A27108" w:rsidRPr="00A27108">
              <w:rPr>
                <w:rFonts w:hint="eastAsia"/>
              </w:rPr>
              <w:t>校本课程，在项目中培养学生的综合素养和创造力。</w:t>
            </w:r>
          </w:p>
          <w:p w14:paraId="1B4610CE" w14:textId="57039376" w:rsidR="00BD3342" w:rsidRPr="00662ADF" w:rsidRDefault="00680B85" w:rsidP="00A27108">
            <w:pPr>
              <w:ind w:firstLineChars="200" w:firstLine="420"/>
            </w:pPr>
            <w:r>
              <w:rPr>
                <w:rFonts w:hint="eastAsia"/>
              </w:rPr>
              <w:t>光在大家眼里是再常见不过的事物了</w:t>
            </w:r>
            <w:r w:rsidR="00745DC0">
              <w:rPr>
                <w:rFonts w:hint="eastAsia"/>
              </w:rPr>
              <w:t>，</w:t>
            </w:r>
            <w:r>
              <w:rPr>
                <w:rFonts w:hint="eastAsia"/>
              </w:rPr>
              <w:t>但是很多神奇的现象都离不开光，最吸引孩子们的便是拥有七种色彩的彩虹了，很多孩子一定很想亲手制造出彩虹，因此，本项目</w:t>
            </w:r>
            <w:r w:rsidR="00592B9A">
              <w:rPr>
                <w:rFonts w:hint="eastAsia"/>
              </w:rPr>
              <w:t>就把主动权给学生，一步一步</w:t>
            </w:r>
            <w:r w:rsidR="00745DC0">
              <w:rPr>
                <w:rFonts w:hint="eastAsia"/>
              </w:rPr>
              <w:t>引导学生尝试</w:t>
            </w:r>
            <w:r>
              <w:rPr>
                <w:rFonts w:hint="eastAsia"/>
              </w:rPr>
              <w:t>进行一次</w:t>
            </w:r>
            <w:r w:rsidR="00745DC0">
              <w:rPr>
                <w:rFonts w:hint="eastAsia"/>
              </w:rPr>
              <w:t>制作人造彩虹</w:t>
            </w:r>
            <w:r w:rsidR="00592B9A">
              <w:rPr>
                <w:rFonts w:hint="eastAsia"/>
              </w:rPr>
              <w:t>的实验</w:t>
            </w:r>
            <w:r w:rsidR="00745DC0">
              <w:rPr>
                <w:rFonts w:hint="eastAsia"/>
              </w:rPr>
              <w:t>，</w:t>
            </w:r>
            <w:r w:rsidR="00592B9A">
              <w:rPr>
                <w:rFonts w:hint="eastAsia"/>
              </w:rPr>
              <w:t>通过</w:t>
            </w:r>
            <w:r w:rsidR="00793878">
              <w:rPr>
                <w:rFonts w:hint="eastAsia"/>
              </w:rPr>
              <w:t>实践活动了解光的奥秘，在项目实践中收获经验</w:t>
            </w:r>
            <w:r w:rsidR="00592B9A">
              <w:rPr>
                <w:rFonts w:hint="eastAsia"/>
              </w:rPr>
              <w:t>与快乐</w:t>
            </w:r>
            <w:r w:rsidR="00793878">
              <w:rPr>
                <w:rFonts w:hint="eastAsia"/>
              </w:rPr>
              <w:t>、培养核心素养。</w:t>
            </w:r>
          </w:p>
        </w:tc>
      </w:tr>
      <w:tr w:rsidR="00BE0B68" w14:paraId="1C6A0E5D" w14:textId="77777777" w:rsidTr="009C7729">
        <w:trPr>
          <w:trHeight w:val="956"/>
        </w:trPr>
        <w:tc>
          <w:tcPr>
            <w:tcW w:w="1104" w:type="dxa"/>
          </w:tcPr>
          <w:p w14:paraId="05854793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项目目标</w:t>
            </w:r>
          </w:p>
        </w:tc>
        <w:tc>
          <w:tcPr>
            <w:tcW w:w="7192" w:type="dxa"/>
            <w:gridSpan w:val="9"/>
          </w:tcPr>
          <w:p w14:paraId="651786B3" w14:textId="77777777" w:rsidR="00BE0B68" w:rsidRPr="00BC792D" w:rsidRDefault="00BE0B68" w:rsidP="00A23827">
            <w:pPr>
              <w:spacing w:line="240" w:lineRule="exact"/>
              <w:ind w:firstLineChars="50" w:firstLine="105"/>
              <w:rPr>
                <w:b/>
                <w:bCs/>
              </w:rPr>
            </w:pPr>
            <w:r w:rsidRPr="00BC792D">
              <w:rPr>
                <w:b/>
                <w:bCs/>
              </w:rPr>
              <w:t>知识与技能：</w:t>
            </w:r>
          </w:p>
          <w:p w14:paraId="529778FD" w14:textId="4E9B93F7" w:rsidR="00BE0B68" w:rsidRPr="00BC792D" w:rsidRDefault="00BE0B68" w:rsidP="00A23827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1</w:t>
            </w:r>
            <w:r w:rsidR="00662ADF">
              <w:rPr>
                <w:rFonts w:hint="eastAsia"/>
              </w:rPr>
              <w:t>.</w:t>
            </w:r>
            <w:r w:rsidR="00662ADF">
              <w:rPr>
                <w:rFonts w:hint="eastAsia"/>
              </w:rPr>
              <w:t>能</w:t>
            </w:r>
            <w:r w:rsidR="00F81294">
              <w:rPr>
                <w:rFonts w:hint="eastAsia"/>
              </w:rPr>
              <w:t>初步了解</w:t>
            </w:r>
            <w:r w:rsidR="00793878">
              <w:rPr>
                <w:rFonts w:hint="eastAsia"/>
              </w:rPr>
              <w:t>彩虹出现的原理</w:t>
            </w:r>
            <w:r w:rsidR="00662ADF" w:rsidRPr="00662ADF">
              <w:rPr>
                <w:rFonts w:hint="eastAsia"/>
              </w:rPr>
              <w:t>。</w:t>
            </w:r>
          </w:p>
          <w:p w14:paraId="559B9F95" w14:textId="21825062" w:rsidR="00662ADF" w:rsidRPr="00662ADF" w:rsidRDefault="00BE0B68" w:rsidP="003A0090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 w:rsidR="00440DAD">
              <w:rPr>
                <w:rFonts w:hint="eastAsia"/>
              </w:rPr>
              <w:t>了解“光线大家族”</w:t>
            </w:r>
            <w:r w:rsidR="003A0090">
              <w:rPr>
                <w:rFonts w:hint="eastAsia"/>
              </w:rPr>
              <w:t>的相关知识</w:t>
            </w:r>
            <w:r w:rsidR="00662ADF" w:rsidRPr="00662ADF">
              <w:rPr>
                <w:rFonts w:hint="eastAsia"/>
              </w:rPr>
              <w:t>。</w:t>
            </w:r>
          </w:p>
          <w:p w14:paraId="38F5133A" w14:textId="1B19CBBB" w:rsidR="00BE0B68" w:rsidRPr="00BC792D" w:rsidRDefault="00BE0B68" w:rsidP="00A23827">
            <w:pPr>
              <w:spacing w:line="240" w:lineRule="exact"/>
              <w:ind w:firstLineChars="50" w:firstLine="105"/>
              <w:rPr>
                <w:b/>
                <w:bCs/>
              </w:rPr>
            </w:pPr>
            <w:r w:rsidRPr="00BC792D">
              <w:rPr>
                <w:b/>
                <w:bCs/>
              </w:rPr>
              <w:t>过程与方法：</w:t>
            </w:r>
          </w:p>
          <w:p w14:paraId="5F492110" w14:textId="70717C03" w:rsidR="00662ADF" w:rsidRDefault="00662ADF" w:rsidP="00662ADF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能</w:t>
            </w:r>
            <w:r w:rsidR="00592B9A">
              <w:rPr>
                <w:rFonts w:hint="eastAsia"/>
              </w:rPr>
              <w:t>借助信息技术查阅收集光的相关知识</w:t>
            </w:r>
            <w:r>
              <w:rPr>
                <w:rFonts w:hint="eastAsia"/>
              </w:rPr>
              <w:t>。</w:t>
            </w:r>
          </w:p>
          <w:p w14:paraId="13864C17" w14:textId="3F8A527B" w:rsidR="00662ADF" w:rsidRDefault="00662ADF" w:rsidP="00662ADF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能</w:t>
            </w:r>
            <w:r w:rsidR="00592B9A">
              <w:rPr>
                <w:rFonts w:hint="eastAsia"/>
              </w:rPr>
              <w:t>通过团队合作</w:t>
            </w:r>
            <w:r w:rsidR="00A27108">
              <w:rPr>
                <w:rFonts w:hint="eastAsia"/>
              </w:rPr>
              <w:t>制定计划、</w:t>
            </w:r>
            <w:r w:rsidR="00592B9A">
              <w:rPr>
                <w:rFonts w:hint="eastAsia"/>
              </w:rPr>
              <w:t>设计实验步骤</w:t>
            </w:r>
            <w:r>
              <w:rPr>
                <w:rFonts w:hint="eastAsia"/>
              </w:rPr>
              <w:t>。</w:t>
            </w:r>
          </w:p>
          <w:p w14:paraId="7920520C" w14:textId="200B620B" w:rsidR="00662ADF" w:rsidRDefault="00662ADF" w:rsidP="00A930D5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能</w:t>
            </w:r>
            <w:r w:rsidR="00592B9A">
              <w:rPr>
                <w:rFonts w:hint="eastAsia"/>
              </w:rPr>
              <w:t>记录实验过程</w:t>
            </w:r>
            <w:r w:rsidR="00A27108">
              <w:rPr>
                <w:rFonts w:hint="eastAsia"/>
              </w:rPr>
              <w:t>以及</w:t>
            </w:r>
            <w:r w:rsidR="00592B9A">
              <w:rPr>
                <w:rFonts w:hint="eastAsia"/>
              </w:rPr>
              <w:t>结论反思</w:t>
            </w:r>
            <w:r>
              <w:rPr>
                <w:rFonts w:hint="eastAsia"/>
              </w:rPr>
              <w:t>。</w:t>
            </w:r>
          </w:p>
          <w:p w14:paraId="1A5B0605" w14:textId="103C6CA3" w:rsidR="00BE0B68" w:rsidRPr="00BC792D" w:rsidRDefault="00BE0B68" w:rsidP="00662ADF">
            <w:pPr>
              <w:spacing w:line="240" w:lineRule="exact"/>
              <w:ind w:firstLineChars="50" w:firstLine="105"/>
              <w:rPr>
                <w:b/>
                <w:bCs/>
              </w:rPr>
            </w:pPr>
            <w:r w:rsidRPr="00BC792D">
              <w:rPr>
                <w:b/>
                <w:bCs/>
              </w:rPr>
              <w:t>情感态度与价值观：</w:t>
            </w:r>
          </w:p>
          <w:p w14:paraId="3102AEB5" w14:textId="03A63B8D" w:rsidR="00BE0B68" w:rsidRPr="00BC792D" w:rsidRDefault="00BE0B68" w:rsidP="00A23827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1</w:t>
            </w:r>
            <w:r>
              <w:t>.</w:t>
            </w:r>
            <w:r w:rsidR="00A930D5">
              <w:rPr>
                <w:rFonts w:hint="eastAsia"/>
              </w:rPr>
              <w:t>能够感受</w:t>
            </w:r>
            <w:r w:rsidR="00FC42A5">
              <w:rPr>
                <w:rFonts w:hint="eastAsia"/>
              </w:rPr>
              <w:t>实验从计划到实施这一过程的</w:t>
            </w:r>
            <w:r w:rsidR="00A27108">
              <w:rPr>
                <w:rFonts w:hint="eastAsia"/>
              </w:rPr>
              <w:t>愉悦感以及过程中的自我评价</w:t>
            </w:r>
            <w:r w:rsidR="00662ADF" w:rsidRPr="00662ADF">
              <w:rPr>
                <w:rFonts w:hint="eastAsia"/>
              </w:rPr>
              <w:t>。</w:t>
            </w:r>
          </w:p>
          <w:p w14:paraId="2B2A9A31" w14:textId="09542A4F" w:rsidR="00A27108" w:rsidRPr="00A27108" w:rsidRDefault="00BE0B68" w:rsidP="00A27108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 w:rsidR="00A930D5">
              <w:rPr>
                <w:rFonts w:hint="eastAsia"/>
              </w:rPr>
              <w:t>增加</w:t>
            </w:r>
            <w:r w:rsidR="00FC42A5">
              <w:rPr>
                <w:rFonts w:hint="eastAsia"/>
              </w:rPr>
              <w:t>对科学探究</w:t>
            </w:r>
            <w:r w:rsidR="00A930D5">
              <w:rPr>
                <w:rFonts w:hint="eastAsia"/>
              </w:rPr>
              <w:t>的兴趣</w:t>
            </w:r>
            <w:r w:rsidR="00A27108">
              <w:rPr>
                <w:rFonts w:hint="eastAsia"/>
              </w:rPr>
              <w:t>，培养对于科学探究严谨的态度。</w:t>
            </w:r>
          </w:p>
        </w:tc>
      </w:tr>
      <w:tr w:rsidR="00BE0B68" w14:paraId="379B1438" w14:textId="77777777" w:rsidTr="008314F0">
        <w:trPr>
          <w:trHeight w:val="333"/>
        </w:trPr>
        <w:tc>
          <w:tcPr>
            <w:tcW w:w="1104" w:type="dxa"/>
          </w:tcPr>
          <w:p w14:paraId="2BB5C0FB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核心素养</w:t>
            </w:r>
          </w:p>
        </w:tc>
        <w:tc>
          <w:tcPr>
            <w:tcW w:w="7192" w:type="dxa"/>
            <w:gridSpan w:val="9"/>
          </w:tcPr>
          <w:p w14:paraId="76B923B0" w14:textId="77777777" w:rsidR="00BE0B68" w:rsidRDefault="00BE0B68" w:rsidP="00A23827">
            <w:r>
              <w:rPr>
                <w:rFonts w:hint="eastAsia"/>
              </w:rPr>
              <w:t>实践创新、科学精神</w:t>
            </w:r>
          </w:p>
        </w:tc>
      </w:tr>
      <w:tr w:rsidR="00BE0B68" w14:paraId="58549765" w14:textId="77777777" w:rsidTr="000E4FD9">
        <w:trPr>
          <w:trHeight w:val="333"/>
        </w:trPr>
        <w:tc>
          <w:tcPr>
            <w:tcW w:w="1104" w:type="dxa"/>
          </w:tcPr>
          <w:p w14:paraId="536376CB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规则意识</w:t>
            </w:r>
          </w:p>
        </w:tc>
        <w:tc>
          <w:tcPr>
            <w:tcW w:w="7192" w:type="dxa"/>
            <w:gridSpan w:val="9"/>
          </w:tcPr>
          <w:p w14:paraId="29D12A68" w14:textId="3234F2BD" w:rsidR="00BE0B68" w:rsidRDefault="00BE0B68" w:rsidP="00A23827">
            <w:r>
              <w:rPr>
                <w:rFonts w:hint="eastAsia"/>
              </w:rPr>
              <w:t>计划</w:t>
            </w:r>
            <w:r w:rsidR="003E7EBE">
              <w:rPr>
                <w:rFonts w:hint="eastAsia"/>
              </w:rPr>
              <w:t>先行</w:t>
            </w:r>
            <w:r>
              <w:rPr>
                <w:rFonts w:hint="eastAsia"/>
              </w:rPr>
              <w:t>、科学严谨、团队合作</w:t>
            </w:r>
          </w:p>
        </w:tc>
      </w:tr>
      <w:tr w:rsidR="00BE0B68" w14:paraId="125044BE" w14:textId="77777777" w:rsidTr="005C29DC">
        <w:trPr>
          <w:trHeight w:val="333"/>
        </w:trPr>
        <w:tc>
          <w:tcPr>
            <w:tcW w:w="1104" w:type="dxa"/>
          </w:tcPr>
          <w:p w14:paraId="4040DFB3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关键技能</w:t>
            </w:r>
          </w:p>
        </w:tc>
        <w:tc>
          <w:tcPr>
            <w:tcW w:w="7192" w:type="dxa"/>
            <w:gridSpan w:val="9"/>
          </w:tcPr>
          <w:p w14:paraId="13D29FFC" w14:textId="55B24050" w:rsidR="00BE0B68" w:rsidRDefault="00B638CC" w:rsidP="00A23827">
            <w:r>
              <w:rPr>
                <w:rFonts w:hint="eastAsia"/>
              </w:rPr>
              <w:t>收集信息</w:t>
            </w:r>
            <w:r w:rsidR="00B94150">
              <w:rPr>
                <w:rFonts w:hint="eastAsia"/>
              </w:rPr>
              <w:t>能力、</w:t>
            </w:r>
            <w:r w:rsidR="00AD502D">
              <w:rPr>
                <w:rFonts w:hint="eastAsia"/>
              </w:rPr>
              <w:t>调查能力、</w:t>
            </w:r>
            <w:r w:rsidR="00B94150">
              <w:rPr>
                <w:rFonts w:hint="eastAsia"/>
              </w:rPr>
              <w:t>创新能力</w:t>
            </w:r>
            <w:r w:rsidR="00767346">
              <w:rPr>
                <w:rFonts w:hint="eastAsia"/>
              </w:rPr>
              <w:t>、操作</w:t>
            </w:r>
            <w:r w:rsidR="00B94150">
              <w:rPr>
                <w:rFonts w:hint="eastAsia"/>
              </w:rPr>
              <w:t>能力</w:t>
            </w:r>
            <w:r w:rsidR="003E44AB">
              <w:rPr>
                <w:rFonts w:hint="eastAsia"/>
              </w:rPr>
              <w:t>、表达能力、评价能力</w:t>
            </w:r>
          </w:p>
        </w:tc>
      </w:tr>
      <w:tr w:rsidR="00BE0B68" w14:paraId="62C46570" w14:textId="77777777" w:rsidTr="003634F2">
        <w:trPr>
          <w:trHeight w:val="333"/>
        </w:trPr>
        <w:tc>
          <w:tcPr>
            <w:tcW w:w="1104" w:type="dxa"/>
          </w:tcPr>
          <w:p w14:paraId="2C69D75C" w14:textId="77777777" w:rsidR="00BE0B68" w:rsidRDefault="00BE0B68" w:rsidP="00A23827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7192" w:type="dxa"/>
            <w:gridSpan w:val="9"/>
          </w:tcPr>
          <w:p w14:paraId="51A5DAB6" w14:textId="760CBA87" w:rsidR="00BE0B68" w:rsidRDefault="00F52CF3" w:rsidP="00693C3C">
            <w:pPr>
              <w:ind w:firstLineChars="200" w:firstLine="420"/>
            </w:pPr>
            <w:r w:rsidRPr="00F52CF3">
              <w:rPr>
                <w:rFonts w:hint="eastAsia"/>
              </w:rPr>
              <w:t>本项目通过让学生经历</w:t>
            </w:r>
            <w:r w:rsidR="0056615D">
              <w:rPr>
                <w:rFonts w:hint="eastAsia"/>
              </w:rPr>
              <w:t>前期</w:t>
            </w:r>
            <w:r w:rsidR="00592B9A">
              <w:rPr>
                <w:rFonts w:hint="eastAsia"/>
              </w:rPr>
              <w:t>信息收集</w:t>
            </w:r>
            <w:r w:rsidRPr="00F52CF3">
              <w:rPr>
                <w:rFonts w:hint="eastAsia"/>
              </w:rPr>
              <w:t>、制定计划、</w:t>
            </w:r>
            <w:r w:rsidR="00592B9A">
              <w:rPr>
                <w:rFonts w:hint="eastAsia"/>
              </w:rPr>
              <w:t>准备材料</w:t>
            </w:r>
            <w:r w:rsidR="0056615D">
              <w:rPr>
                <w:rFonts w:hint="eastAsia"/>
              </w:rPr>
              <w:t>、</w:t>
            </w:r>
            <w:r w:rsidR="00592B9A">
              <w:rPr>
                <w:rFonts w:hint="eastAsia"/>
              </w:rPr>
              <w:t>进行实验</w:t>
            </w:r>
            <w:r w:rsidRPr="00F52CF3">
              <w:rPr>
                <w:rFonts w:hint="eastAsia"/>
              </w:rPr>
              <w:t>等过程，最终</w:t>
            </w:r>
            <w:r w:rsidR="00592B9A">
              <w:rPr>
                <w:rFonts w:hint="eastAsia"/>
              </w:rPr>
              <w:t>完成一次人造彩虹的实验</w:t>
            </w:r>
            <w:r w:rsidR="00E627D8">
              <w:rPr>
                <w:rFonts w:hint="eastAsia"/>
              </w:rPr>
              <w:t>。准备阶段：</w:t>
            </w:r>
            <w:r w:rsidR="00693C3C">
              <w:rPr>
                <w:rFonts w:hint="eastAsia"/>
              </w:rPr>
              <w:t>在</w:t>
            </w:r>
            <w:r w:rsidR="00592B9A">
              <w:rPr>
                <w:rFonts w:hint="eastAsia"/>
              </w:rPr>
              <w:t>了解光的相关知识</w:t>
            </w:r>
            <w:r w:rsidR="00693C3C">
              <w:rPr>
                <w:rFonts w:hint="eastAsia"/>
              </w:rPr>
              <w:t>中锻炼学生的</w:t>
            </w:r>
            <w:r w:rsidR="00592B9A">
              <w:rPr>
                <w:rFonts w:hint="eastAsia"/>
              </w:rPr>
              <w:t>信息收集</w:t>
            </w:r>
            <w:r w:rsidR="00693C3C">
              <w:rPr>
                <w:rFonts w:hint="eastAsia"/>
              </w:rPr>
              <w:t>能力；</w:t>
            </w:r>
            <w:r w:rsidR="00E627D8">
              <w:rPr>
                <w:rFonts w:hint="eastAsia"/>
              </w:rPr>
              <w:t>执行阶段：</w:t>
            </w:r>
            <w:r w:rsidR="009349C1">
              <w:rPr>
                <w:rFonts w:hint="eastAsia"/>
              </w:rPr>
              <w:t>在设计与</w:t>
            </w:r>
            <w:r w:rsidR="00592B9A">
              <w:rPr>
                <w:rFonts w:hint="eastAsia"/>
              </w:rPr>
              <w:t>进行实验</w:t>
            </w:r>
            <w:r w:rsidR="009349C1">
              <w:rPr>
                <w:rFonts w:hint="eastAsia"/>
              </w:rPr>
              <w:t>中发展学生的</w:t>
            </w:r>
            <w:r w:rsidR="0062227D">
              <w:rPr>
                <w:rFonts w:hint="eastAsia"/>
              </w:rPr>
              <w:t>思维</w:t>
            </w:r>
            <w:r w:rsidR="009349C1">
              <w:rPr>
                <w:rFonts w:hint="eastAsia"/>
              </w:rPr>
              <w:t>与劳动素养</w:t>
            </w:r>
            <w:r w:rsidR="00693C3C">
              <w:rPr>
                <w:rFonts w:hint="eastAsia"/>
              </w:rPr>
              <w:t>；</w:t>
            </w:r>
            <w:r w:rsidR="002C5980">
              <w:rPr>
                <w:rFonts w:hint="eastAsia"/>
              </w:rPr>
              <w:t>在小组合作中提高团队合作的规则意识</w:t>
            </w:r>
            <w:r w:rsidR="00693C3C">
              <w:rPr>
                <w:rFonts w:hint="eastAsia"/>
              </w:rPr>
              <w:t>；</w:t>
            </w:r>
            <w:r w:rsidR="00D75924">
              <w:rPr>
                <w:rFonts w:hint="eastAsia"/>
              </w:rPr>
              <w:t>在探究过程中提高</w:t>
            </w:r>
            <w:r w:rsidR="00F97B9E">
              <w:rPr>
                <w:rFonts w:hint="eastAsia"/>
              </w:rPr>
              <w:t>计划先行、</w:t>
            </w:r>
            <w:r w:rsidR="00D75924">
              <w:rPr>
                <w:rFonts w:hint="eastAsia"/>
              </w:rPr>
              <w:t>科学严谨的规则意识</w:t>
            </w:r>
            <w:r w:rsidR="00E627D8">
              <w:rPr>
                <w:rFonts w:hint="eastAsia"/>
              </w:rPr>
              <w:t>；收尾阶段：引导学生深入或创新思考，还有哪些方法能够制作出彩虹呢？从而</w:t>
            </w:r>
            <w:r w:rsidRPr="00F52CF3">
              <w:rPr>
                <w:rFonts w:hint="eastAsia"/>
              </w:rPr>
              <w:t>发展其创新、决策等高阶思维</w:t>
            </w:r>
            <w:r w:rsidR="00FA686D">
              <w:rPr>
                <w:rFonts w:hint="eastAsia"/>
              </w:rPr>
              <w:t>能力</w:t>
            </w:r>
            <w:r w:rsidRPr="00F52CF3">
              <w:rPr>
                <w:rFonts w:hint="eastAsia"/>
              </w:rPr>
              <w:t>。</w:t>
            </w:r>
          </w:p>
        </w:tc>
      </w:tr>
      <w:tr w:rsidR="00AA5BBE" w14:paraId="067AB21C" w14:textId="77777777" w:rsidTr="00AA5BBE">
        <w:trPr>
          <w:trHeight w:val="333"/>
        </w:trPr>
        <w:tc>
          <w:tcPr>
            <w:tcW w:w="1651" w:type="dxa"/>
            <w:gridSpan w:val="2"/>
          </w:tcPr>
          <w:p w14:paraId="2374540E" w14:textId="77777777" w:rsidR="00AA5BBE" w:rsidRDefault="00AA5BBE" w:rsidP="00A23827">
            <w:pPr>
              <w:jc w:val="center"/>
            </w:pPr>
          </w:p>
        </w:tc>
        <w:tc>
          <w:tcPr>
            <w:tcW w:w="6645" w:type="dxa"/>
            <w:gridSpan w:val="8"/>
          </w:tcPr>
          <w:p w14:paraId="40C952CF" w14:textId="77777777" w:rsidR="00AA5BBE" w:rsidRDefault="00AA5BBE" w:rsidP="00A23827">
            <w:pPr>
              <w:jc w:val="center"/>
            </w:pPr>
            <w:r>
              <w:rPr>
                <w:rFonts w:hint="eastAsia"/>
              </w:rPr>
              <w:t>项目实施</w:t>
            </w:r>
          </w:p>
        </w:tc>
      </w:tr>
      <w:tr w:rsidR="00AA5BBE" w14:paraId="5595BCCB" w14:textId="77777777" w:rsidTr="00AA5BBE">
        <w:trPr>
          <w:trHeight w:val="381"/>
        </w:trPr>
        <w:tc>
          <w:tcPr>
            <w:tcW w:w="1651" w:type="dxa"/>
            <w:gridSpan w:val="2"/>
          </w:tcPr>
          <w:p w14:paraId="2C0F86A8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687" w:type="dxa"/>
            <w:gridSpan w:val="2"/>
          </w:tcPr>
          <w:p w14:paraId="6AADB47E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2044" w:type="dxa"/>
            <w:gridSpan w:val="3"/>
          </w:tcPr>
          <w:p w14:paraId="24F24155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t>实施内容</w:t>
            </w:r>
          </w:p>
        </w:tc>
        <w:tc>
          <w:tcPr>
            <w:tcW w:w="1701" w:type="dxa"/>
            <w:gridSpan w:val="2"/>
          </w:tcPr>
          <w:p w14:paraId="7CC12182" w14:textId="77777777" w:rsidR="00AA5BBE" w:rsidRPr="000F5037" w:rsidRDefault="00AA5BBE" w:rsidP="00AA5BBE">
            <w:pPr>
              <w:jc w:val="center"/>
            </w:pPr>
            <w:r w:rsidRPr="000F5037">
              <w:rPr>
                <w:rFonts w:hint="eastAsia"/>
              </w:rPr>
              <w:t>实施建议</w:t>
            </w:r>
          </w:p>
          <w:p w14:paraId="182F6AF2" w14:textId="77777777" w:rsidR="00AA5BBE" w:rsidRPr="000F5037" w:rsidRDefault="00AA5BBE" w:rsidP="00AA5BBE">
            <w:pPr>
              <w:jc w:val="center"/>
            </w:pPr>
            <w:r w:rsidRPr="000F5037">
              <w:rPr>
                <w:rFonts w:hint="eastAsia"/>
              </w:rPr>
              <w:t>（学习支架）</w:t>
            </w:r>
          </w:p>
        </w:tc>
        <w:tc>
          <w:tcPr>
            <w:tcW w:w="1213" w:type="dxa"/>
          </w:tcPr>
          <w:p w14:paraId="6E267CFC" w14:textId="77777777" w:rsidR="00AA5BBE" w:rsidRPr="000F5037" w:rsidRDefault="00A23827" w:rsidP="00A23827">
            <w:pPr>
              <w:jc w:val="center"/>
            </w:pPr>
            <w:r w:rsidRPr="000F5037">
              <w:rPr>
                <w:rFonts w:hint="eastAsia"/>
              </w:rPr>
              <w:t>评价点</w:t>
            </w:r>
          </w:p>
        </w:tc>
      </w:tr>
      <w:tr w:rsidR="00AA5BBE" w14:paraId="356930FC" w14:textId="77777777" w:rsidTr="00AA5BBE">
        <w:trPr>
          <w:trHeight w:val="1449"/>
        </w:trPr>
        <w:tc>
          <w:tcPr>
            <w:tcW w:w="1651" w:type="dxa"/>
            <w:gridSpan w:val="2"/>
          </w:tcPr>
          <w:p w14:paraId="6C788B4A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lastRenderedPageBreak/>
              <w:t>准备</w:t>
            </w:r>
          </w:p>
        </w:tc>
        <w:tc>
          <w:tcPr>
            <w:tcW w:w="1687" w:type="dxa"/>
            <w:gridSpan w:val="2"/>
          </w:tcPr>
          <w:p w14:paraId="67848406" w14:textId="0562B33A" w:rsidR="00AA5BBE" w:rsidRDefault="00AA5BBE" w:rsidP="00AA5BBE">
            <w:r w:rsidRPr="00081115">
              <w:rPr>
                <w:rFonts w:hint="eastAsia"/>
              </w:rPr>
              <w:t>·</w:t>
            </w:r>
            <w:r w:rsidR="007166DB">
              <w:rPr>
                <w:rFonts w:hint="eastAsia"/>
              </w:rPr>
              <w:t>通过</w:t>
            </w:r>
            <w:r w:rsidR="00234102">
              <w:rPr>
                <w:rFonts w:hint="eastAsia"/>
              </w:rPr>
              <w:t>网络</w:t>
            </w:r>
            <w:r w:rsidR="000B048D">
              <w:rPr>
                <w:rFonts w:hint="eastAsia"/>
              </w:rPr>
              <w:t>资源初步了解</w:t>
            </w:r>
            <w:r w:rsidR="00234102">
              <w:rPr>
                <w:rFonts w:hint="eastAsia"/>
              </w:rPr>
              <w:t>光线大家族的知识以及彩虹出现的原理</w:t>
            </w:r>
            <w:r w:rsidR="000B048D">
              <w:rPr>
                <w:rFonts w:hint="eastAsia"/>
              </w:rPr>
              <w:t>的步骤</w:t>
            </w:r>
            <w:r w:rsidR="00C81D6B">
              <w:rPr>
                <w:rFonts w:hint="eastAsia"/>
              </w:rPr>
              <w:t>。</w:t>
            </w:r>
          </w:p>
          <w:p w14:paraId="443542F2" w14:textId="77777777" w:rsidR="00AA5BBE" w:rsidRDefault="00C81D6B" w:rsidP="00AA5BBE">
            <w:r w:rsidRPr="00081115">
              <w:rPr>
                <w:rFonts w:hint="eastAsia"/>
              </w:rPr>
              <w:t>·</w:t>
            </w:r>
            <w:r w:rsidR="00AA5BBE">
              <w:rPr>
                <w:rFonts w:hint="eastAsia"/>
              </w:rPr>
              <w:t>通过</w:t>
            </w:r>
            <w:r>
              <w:rPr>
                <w:rFonts w:hint="eastAsia"/>
              </w:rPr>
              <w:t>分组分工，明确任务</w:t>
            </w:r>
            <w:r w:rsidR="00AA5BBE">
              <w:rPr>
                <w:rFonts w:hint="eastAsia"/>
              </w:rPr>
              <w:t>。</w:t>
            </w:r>
          </w:p>
          <w:p w14:paraId="61C9DAFB" w14:textId="4295E05A" w:rsidR="00C81D6B" w:rsidRPr="00C81D6B" w:rsidRDefault="00C81D6B" w:rsidP="00AA5BBE">
            <w:r w:rsidRPr="00081115">
              <w:rPr>
                <w:rFonts w:hint="eastAsia"/>
              </w:rPr>
              <w:t>·</w:t>
            </w:r>
            <w:r>
              <w:rPr>
                <w:rFonts w:hint="eastAsia"/>
              </w:rPr>
              <w:t>通过讨论思考，罗列出</w:t>
            </w:r>
            <w:r w:rsidR="00234102">
              <w:rPr>
                <w:rFonts w:hint="eastAsia"/>
              </w:rPr>
              <w:t>相关</w:t>
            </w:r>
            <w:r>
              <w:rPr>
                <w:rFonts w:hint="eastAsia"/>
              </w:rPr>
              <w:t>问题，理清</w:t>
            </w:r>
            <w:r w:rsidR="00234102">
              <w:rPr>
                <w:rFonts w:hint="eastAsia"/>
              </w:rPr>
              <w:t>实验的步骤</w:t>
            </w:r>
            <w:r>
              <w:rPr>
                <w:rFonts w:hint="eastAsia"/>
              </w:rPr>
              <w:t>。</w:t>
            </w:r>
          </w:p>
        </w:tc>
        <w:tc>
          <w:tcPr>
            <w:tcW w:w="2044" w:type="dxa"/>
            <w:gridSpan w:val="3"/>
          </w:tcPr>
          <w:p w14:paraId="17E2B23E" w14:textId="0ACCC167" w:rsidR="00AA5BBE" w:rsidRDefault="00AA5BBE" w:rsidP="00AA5BBE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.</w:t>
            </w:r>
            <w:r w:rsidR="007166DB">
              <w:rPr>
                <w:rFonts w:hint="eastAsia"/>
                <w:bCs/>
              </w:rPr>
              <w:t>学生</w:t>
            </w:r>
            <w:r w:rsidR="00081563">
              <w:rPr>
                <w:rFonts w:hint="eastAsia"/>
                <w:bCs/>
              </w:rPr>
              <w:t>通过网络了解相关知识</w:t>
            </w:r>
            <w:r w:rsidR="00260329">
              <w:rPr>
                <w:rFonts w:hint="eastAsia"/>
                <w:bCs/>
              </w:rPr>
              <w:t>以及</w:t>
            </w:r>
            <w:r w:rsidR="00081563">
              <w:rPr>
                <w:rFonts w:hint="eastAsia"/>
                <w:bCs/>
              </w:rPr>
              <w:t>原理</w:t>
            </w:r>
            <w:r w:rsidR="007166DB">
              <w:rPr>
                <w:rFonts w:hint="eastAsia"/>
                <w:bCs/>
              </w:rPr>
              <w:t>，</w:t>
            </w:r>
            <w:r w:rsidR="000B048D">
              <w:rPr>
                <w:rFonts w:hint="eastAsia"/>
                <w:bCs/>
              </w:rPr>
              <w:t>初步</w:t>
            </w:r>
            <w:r w:rsidR="00081563">
              <w:rPr>
                <w:rFonts w:hint="eastAsia"/>
                <w:bCs/>
              </w:rPr>
              <w:t>了解如何设计一次实验</w:t>
            </w:r>
            <w:r w:rsidR="007166DB">
              <w:rPr>
                <w:rFonts w:hint="eastAsia"/>
                <w:bCs/>
              </w:rPr>
              <w:t>。</w:t>
            </w:r>
          </w:p>
          <w:p w14:paraId="77CFA324" w14:textId="375220DE" w:rsidR="00AA5BBE" w:rsidRDefault="00AA5BBE" w:rsidP="00AA5BBE">
            <w:pPr>
              <w:rPr>
                <w:bCs/>
              </w:rPr>
            </w:pPr>
            <w:r>
              <w:rPr>
                <w:bCs/>
              </w:rPr>
              <w:t>2.</w:t>
            </w:r>
            <w:r w:rsidR="007166DB">
              <w:rPr>
                <w:rFonts w:hint="eastAsia"/>
                <w:bCs/>
              </w:rPr>
              <w:t>分组</w:t>
            </w:r>
            <w:r w:rsidR="00C81D6B">
              <w:rPr>
                <w:rFonts w:hint="eastAsia"/>
                <w:bCs/>
              </w:rPr>
              <w:t>，初步进行组内</w:t>
            </w:r>
            <w:r w:rsidR="007166DB">
              <w:rPr>
                <w:rFonts w:hint="eastAsia"/>
                <w:bCs/>
              </w:rPr>
              <w:t>分工</w:t>
            </w:r>
            <w:r w:rsidRPr="00C07FC8">
              <w:rPr>
                <w:rFonts w:hint="eastAsia"/>
                <w:bCs/>
              </w:rPr>
              <w:t>。</w:t>
            </w:r>
          </w:p>
          <w:p w14:paraId="6EDCACF1" w14:textId="70EF5AD2" w:rsidR="007166DB" w:rsidRPr="00176DF3" w:rsidRDefault="007166DB" w:rsidP="00AA5BBE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</w:rPr>
              <w:t>小组讨论，理清</w:t>
            </w:r>
            <w:r w:rsidR="00081563">
              <w:rPr>
                <w:rFonts w:hint="eastAsia"/>
                <w:bCs/>
              </w:rPr>
              <w:t>探</w:t>
            </w:r>
            <w:r>
              <w:rPr>
                <w:rFonts w:hint="eastAsia"/>
                <w:bCs/>
              </w:rPr>
              <w:t>究</w:t>
            </w:r>
            <w:r w:rsidR="00C81D6B">
              <w:rPr>
                <w:rFonts w:hint="eastAsia"/>
                <w:bCs/>
              </w:rPr>
              <w:t>内容和过程</w:t>
            </w:r>
            <w:r>
              <w:rPr>
                <w:rFonts w:hint="eastAsia"/>
                <w:bCs/>
              </w:rPr>
              <w:t>。</w:t>
            </w:r>
          </w:p>
        </w:tc>
        <w:tc>
          <w:tcPr>
            <w:tcW w:w="1701" w:type="dxa"/>
            <w:gridSpan w:val="2"/>
          </w:tcPr>
          <w:p w14:paraId="3BF23385" w14:textId="424C970D" w:rsidR="00AA5BBE" w:rsidRDefault="00AA5BBE" w:rsidP="00AA5BBE">
            <w:r w:rsidRPr="00176DF3">
              <w:rPr>
                <w:rFonts w:hint="eastAsia"/>
              </w:rPr>
              <w:t>·</w:t>
            </w:r>
            <w:r w:rsidR="004D0A43">
              <w:rPr>
                <w:rFonts w:hint="eastAsia"/>
              </w:rPr>
              <w:t>引导学生</w:t>
            </w:r>
            <w:r w:rsidR="00AD6624">
              <w:rPr>
                <w:rFonts w:hint="eastAsia"/>
              </w:rPr>
              <w:t>收集信息，整合有效资料，仔细观察相关视频资源</w:t>
            </w:r>
            <w:r w:rsidRPr="00176DF3">
              <w:rPr>
                <w:rFonts w:hint="eastAsia"/>
              </w:rPr>
              <w:t>。</w:t>
            </w:r>
          </w:p>
          <w:p w14:paraId="2A329FA3" w14:textId="77777777" w:rsidR="004D0A43" w:rsidRDefault="004D0A43" w:rsidP="00AA5BBE">
            <w:r w:rsidRPr="00081115">
              <w:rPr>
                <w:rFonts w:hint="eastAsia"/>
              </w:rPr>
              <w:t>·</w:t>
            </w:r>
            <w:r>
              <w:rPr>
                <w:rFonts w:hint="eastAsia"/>
              </w:rPr>
              <w:t>指导学生合理分组和分工。</w:t>
            </w:r>
          </w:p>
          <w:p w14:paraId="22E39123" w14:textId="259D70F5" w:rsidR="00236A6E" w:rsidRPr="004D0A43" w:rsidRDefault="004D0A43" w:rsidP="00AA5BBE">
            <w:r w:rsidRPr="00081115">
              <w:rPr>
                <w:rFonts w:hint="eastAsia"/>
              </w:rPr>
              <w:t>·</w:t>
            </w:r>
            <w:r>
              <w:rPr>
                <w:rFonts w:hint="eastAsia"/>
              </w:rPr>
              <w:t>指导学生</w:t>
            </w:r>
            <w:r w:rsidR="00AD6624">
              <w:rPr>
                <w:rFonts w:hint="eastAsia"/>
              </w:rPr>
              <w:t>实验设计的格式</w:t>
            </w:r>
            <w:r>
              <w:rPr>
                <w:rFonts w:hint="eastAsia"/>
              </w:rPr>
              <w:t>，用</w:t>
            </w:r>
            <w:r w:rsidR="00AD6624">
              <w:rPr>
                <w:rFonts w:hint="eastAsia"/>
              </w:rPr>
              <w:t>科学的方法完成一个实验项目</w:t>
            </w:r>
            <w:r>
              <w:rPr>
                <w:rFonts w:hint="eastAsia"/>
              </w:rPr>
              <w:t>。</w:t>
            </w:r>
          </w:p>
        </w:tc>
        <w:tc>
          <w:tcPr>
            <w:tcW w:w="1213" w:type="dxa"/>
          </w:tcPr>
          <w:p w14:paraId="0143A42F" w14:textId="2E359F09" w:rsidR="00AA5BBE" w:rsidRDefault="004D0A43" w:rsidP="00AA5BBE">
            <w:r w:rsidRPr="00176DF3">
              <w:rPr>
                <w:rFonts w:hint="eastAsia"/>
              </w:rPr>
              <w:t>·</w:t>
            </w:r>
            <w:r w:rsidR="00AD6624">
              <w:rPr>
                <w:rFonts w:hint="eastAsia"/>
              </w:rPr>
              <w:t>整合有效内容、</w:t>
            </w:r>
            <w:r>
              <w:rPr>
                <w:rFonts w:hint="eastAsia"/>
              </w:rPr>
              <w:t>观察仔细</w:t>
            </w:r>
            <w:r w:rsidR="003460A5">
              <w:rPr>
                <w:rFonts w:hint="eastAsia"/>
              </w:rPr>
              <w:t>。</w:t>
            </w:r>
          </w:p>
          <w:p w14:paraId="2744D8D5" w14:textId="77777777" w:rsidR="004D0A43" w:rsidRDefault="004D0A43" w:rsidP="00AA5BBE"/>
          <w:p w14:paraId="2E30AE4D" w14:textId="072945CD" w:rsidR="004D0A43" w:rsidRDefault="004D0A43" w:rsidP="00AA5BBE">
            <w:r w:rsidRPr="00176DF3">
              <w:rPr>
                <w:rFonts w:hint="eastAsia"/>
              </w:rPr>
              <w:t>·</w:t>
            </w:r>
            <w:r>
              <w:rPr>
                <w:rFonts w:hint="eastAsia"/>
              </w:rPr>
              <w:t>分组分工</w:t>
            </w:r>
            <w:r w:rsidR="00AD6624">
              <w:rPr>
                <w:rFonts w:hint="eastAsia"/>
              </w:rPr>
              <w:t>明确、</w:t>
            </w:r>
            <w:r>
              <w:rPr>
                <w:rFonts w:hint="eastAsia"/>
              </w:rPr>
              <w:t>合理</w:t>
            </w:r>
            <w:r w:rsidR="003460A5">
              <w:rPr>
                <w:rFonts w:hint="eastAsia"/>
              </w:rPr>
              <w:t>。</w:t>
            </w:r>
          </w:p>
          <w:p w14:paraId="0F43C1A9" w14:textId="35E87F49" w:rsidR="004D0A43" w:rsidRDefault="004D0A43" w:rsidP="00AA5BBE">
            <w:r w:rsidRPr="00176DF3">
              <w:rPr>
                <w:rFonts w:hint="eastAsia"/>
              </w:rPr>
              <w:t>·</w:t>
            </w:r>
            <w:r w:rsidR="00AD6624">
              <w:rPr>
                <w:rFonts w:hint="eastAsia"/>
              </w:rPr>
              <w:t>是否能够罗列一个实验设计的格式框架</w:t>
            </w:r>
            <w:r w:rsidR="003460A5">
              <w:rPr>
                <w:rFonts w:hint="eastAsia"/>
              </w:rPr>
              <w:t>。</w:t>
            </w:r>
          </w:p>
        </w:tc>
      </w:tr>
      <w:tr w:rsidR="00AA5BBE" w14:paraId="498F1AA8" w14:textId="77777777" w:rsidTr="00AA5BBE">
        <w:trPr>
          <w:trHeight w:val="1449"/>
        </w:trPr>
        <w:tc>
          <w:tcPr>
            <w:tcW w:w="1651" w:type="dxa"/>
            <w:gridSpan w:val="2"/>
          </w:tcPr>
          <w:p w14:paraId="1F88FD0E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t>执行</w:t>
            </w:r>
          </w:p>
        </w:tc>
        <w:tc>
          <w:tcPr>
            <w:tcW w:w="1687" w:type="dxa"/>
            <w:gridSpan w:val="2"/>
          </w:tcPr>
          <w:p w14:paraId="6560BCD4" w14:textId="01D04528" w:rsidR="00AA5BBE" w:rsidRDefault="00AA5BBE" w:rsidP="00AA5BBE">
            <w:r>
              <w:rPr>
                <w:rFonts w:hint="eastAsia"/>
              </w:rPr>
              <w:t>·</w:t>
            </w:r>
            <w:r w:rsidR="00742FD2">
              <w:rPr>
                <w:rFonts w:hint="eastAsia"/>
              </w:rPr>
              <w:t>结合</w:t>
            </w:r>
            <w:r w:rsidR="00081563">
              <w:rPr>
                <w:rFonts w:hint="eastAsia"/>
              </w:rPr>
              <w:t>相关</w:t>
            </w:r>
            <w:r w:rsidR="00742FD2">
              <w:rPr>
                <w:rFonts w:hint="eastAsia"/>
              </w:rPr>
              <w:t>资源</w:t>
            </w:r>
            <w:r w:rsidR="006B413D">
              <w:rPr>
                <w:rFonts w:hint="eastAsia"/>
              </w:rPr>
              <w:t>，</w:t>
            </w:r>
            <w:r w:rsidR="00570875">
              <w:rPr>
                <w:rFonts w:hint="eastAsia"/>
              </w:rPr>
              <w:t>确定本次</w:t>
            </w:r>
            <w:r w:rsidR="00081563">
              <w:rPr>
                <w:rFonts w:hint="eastAsia"/>
              </w:rPr>
              <w:t>实验步骤</w:t>
            </w:r>
            <w:r w:rsidR="006B413D">
              <w:rPr>
                <w:rFonts w:hint="eastAsia"/>
              </w:rPr>
              <w:t>。</w:t>
            </w:r>
          </w:p>
          <w:p w14:paraId="4B38FA70" w14:textId="233124BA" w:rsidR="00AA5BBE" w:rsidRDefault="00AA5BBE" w:rsidP="00AA5BBE">
            <w:r>
              <w:rPr>
                <w:rFonts w:hint="eastAsia"/>
              </w:rPr>
              <w:t>·</w:t>
            </w:r>
            <w:r w:rsidRPr="00E87B85">
              <w:t>培养学生的自主探究意识，</w:t>
            </w:r>
            <w:r w:rsidR="00570875">
              <w:rPr>
                <w:rFonts w:hint="eastAsia"/>
              </w:rPr>
              <w:t>明确本此</w:t>
            </w:r>
            <w:r w:rsidR="00081563">
              <w:rPr>
                <w:rFonts w:hint="eastAsia"/>
              </w:rPr>
              <w:t>实验的步骤、材料与工具</w:t>
            </w:r>
            <w:r w:rsidRPr="00E87B85">
              <w:t>。</w:t>
            </w:r>
            <w:r w:rsidRPr="00E87B85">
              <w:t xml:space="preserve"> </w:t>
            </w:r>
          </w:p>
          <w:p w14:paraId="63EC8A54" w14:textId="71F90A7E" w:rsidR="006B413D" w:rsidRDefault="00F952DD" w:rsidP="006B413D">
            <w:r>
              <w:rPr>
                <w:rFonts w:hint="eastAsia"/>
              </w:rPr>
              <w:t>·</w:t>
            </w:r>
            <w:r w:rsidR="003A48C0">
              <w:rPr>
                <w:rFonts w:hint="eastAsia"/>
              </w:rPr>
              <w:t>指导学生设计</w:t>
            </w:r>
            <w:r w:rsidR="00081563">
              <w:rPr>
                <w:rFonts w:hint="eastAsia"/>
              </w:rPr>
              <w:t>实验报告的格式</w:t>
            </w:r>
            <w:r w:rsidR="003A48C0">
              <w:rPr>
                <w:rFonts w:hint="eastAsia"/>
              </w:rPr>
              <w:t>。</w:t>
            </w:r>
            <w:r w:rsidR="006B330F">
              <w:rPr>
                <w:rFonts w:hint="eastAsia"/>
              </w:rPr>
              <w:t>培养学生的</w:t>
            </w:r>
            <w:r w:rsidR="00081563">
              <w:rPr>
                <w:rFonts w:hint="eastAsia"/>
              </w:rPr>
              <w:t>科学严谨的规则意识</w:t>
            </w:r>
            <w:r w:rsidR="006B330F">
              <w:rPr>
                <w:rFonts w:hint="eastAsia"/>
              </w:rPr>
              <w:t>。</w:t>
            </w:r>
          </w:p>
          <w:p w14:paraId="1D335983" w14:textId="221E9E00" w:rsidR="006B413D" w:rsidRDefault="006B413D" w:rsidP="006B413D">
            <w:r w:rsidRPr="00176DF3">
              <w:rPr>
                <w:rFonts w:hint="eastAsia"/>
              </w:rPr>
              <w:t>·</w:t>
            </w:r>
            <w:r w:rsidR="008B6685">
              <w:rPr>
                <w:rFonts w:hint="eastAsia"/>
              </w:rPr>
              <w:t>培养学生的合作意识，</w:t>
            </w:r>
            <w:r>
              <w:rPr>
                <w:rFonts w:hint="eastAsia"/>
              </w:rPr>
              <w:t>在合作中</w:t>
            </w:r>
            <w:r w:rsidR="008B6685">
              <w:rPr>
                <w:rFonts w:hint="eastAsia"/>
              </w:rPr>
              <w:t>设计本次</w:t>
            </w:r>
            <w:r w:rsidR="00B132F5">
              <w:rPr>
                <w:rFonts w:hint="eastAsia"/>
              </w:rPr>
              <w:t>实验</w:t>
            </w:r>
            <w:r w:rsidR="008B6685">
              <w:rPr>
                <w:rFonts w:hint="eastAsia"/>
              </w:rPr>
              <w:t>方案，并依据方案</w:t>
            </w:r>
            <w:r w:rsidR="00B132F5">
              <w:rPr>
                <w:rFonts w:hint="eastAsia"/>
              </w:rPr>
              <w:t>设计实验步骤</w:t>
            </w:r>
            <w:r w:rsidR="008B6685">
              <w:rPr>
                <w:rFonts w:hint="eastAsia"/>
              </w:rPr>
              <w:t>。</w:t>
            </w:r>
            <w:r>
              <w:rPr>
                <w:rFonts w:hint="eastAsia"/>
              </w:rPr>
              <w:t>在过程中提升决策力</w:t>
            </w:r>
            <w:r w:rsidR="00BA77E8">
              <w:rPr>
                <w:rFonts w:hint="eastAsia"/>
              </w:rPr>
              <w:t>，提高计划先行、团队合作与科学严谨的规则意识</w:t>
            </w:r>
            <w:r>
              <w:rPr>
                <w:rFonts w:hint="eastAsia"/>
              </w:rPr>
              <w:t>。</w:t>
            </w:r>
          </w:p>
          <w:p w14:paraId="4A47140D" w14:textId="5C1F13A5" w:rsidR="00AA5BBE" w:rsidRPr="006B413D" w:rsidRDefault="00AA5BBE" w:rsidP="00F017CF"/>
        </w:tc>
        <w:tc>
          <w:tcPr>
            <w:tcW w:w="2044" w:type="dxa"/>
            <w:gridSpan w:val="3"/>
          </w:tcPr>
          <w:p w14:paraId="23D9253E" w14:textId="5B356676" w:rsidR="00AA5BBE" w:rsidRPr="00C07FC8" w:rsidRDefault="00AA5BBE" w:rsidP="00AA5BBE">
            <w:pPr>
              <w:rPr>
                <w:bCs/>
              </w:rPr>
            </w:pPr>
            <w:r>
              <w:rPr>
                <w:bCs/>
              </w:rPr>
              <w:t>1.</w:t>
            </w:r>
            <w:r w:rsidR="003460A5">
              <w:rPr>
                <w:rFonts w:hint="eastAsia"/>
                <w:bCs/>
              </w:rPr>
              <w:t>学生通过学习与资料查询，</w:t>
            </w:r>
            <w:r w:rsidR="00570875">
              <w:rPr>
                <w:rFonts w:hint="eastAsia"/>
                <w:bCs/>
              </w:rPr>
              <w:t>了解有关</w:t>
            </w:r>
            <w:r w:rsidR="00B355A3">
              <w:rPr>
                <w:rFonts w:hint="eastAsia"/>
                <w:bCs/>
              </w:rPr>
              <w:t>光以及彩虹</w:t>
            </w:r>
            <w:r w:rsidR="00570875">
              <w:rPr>
                <w:rFonts w:hint="eastAsia"/>
                <w:bCs/>
              </w:rPr>
              <w:t>的知识，通过讨论确定本次</w:t>
            </w:r>
            <w:r w:rsidR="00B355A3">
              <w:rPr>
                <w:rFonts w:hint="eastAsia"/>
                <w:bCs/>
              </w:rPr>
              <w:t>实验过程</w:t>
            </w:r>
            <w:r w:rsidRPr="00C07FC8">
              <w:rPr>
                <w:rFonts w:hint="eastAsia"/>
                <w:bCs/>
              </w:rPr>
              <w:t>。</w:t>
            </w:r>
          </w:p>
          <w:p w14:paraId="5C76924A" w14:textId="7D361521" w:rsidR="00AA5BBE" w:rsidRDefault="00AA5BBE" w:rsidP="00AA5BBE">
            <w:pPr>
              <w:rPr>
                <w:bCs/>
              </w:rPr>
            </w:pPr>
            <w:r>
              <w:rPr>
                <w:bCs/>
              </w:rPr>
              <w:t>2.</w:t>
            </w:r>
            <w:r w:rsidR="00D03966">
              <w:rPr>
                <w:rFonts w:hint="eastAsia"/>
                <w:bCs/>
              </w:rPr>
              <w:t xml:space="preserve"> </w:t>
            </w:r>
            <w:r w:rsidR="00D03966">
              <w:rPr>
                <w:rFonts w:hint="eastAsia"/>
                <w:bCs/>
              </w:rPr>
              <w:t>学生</w:t>
            </w:r>
            <w:r w:rsidR="0073413A">
              <w:rPr>
                <w:rFonts w:hint="eastAsia"/>
                <w:bCs/>
              </w:rPr>
              <w:t>通过学习与讨论，</w:t>
            </w:r>
            <w:r w:rsidR="00D03966">
              <w:rPr>
                <w:rFonts w:hint="eastAsia"/>
              </w:rPr>
              <w:t>明确本次实验需要准备的材料和工具，</w:t>
            </w:r>
            <w:r w:rsidR="00D03966">
              <w:rPr>
                <w:rFonts w:hint="eastAsia"/>
                <w:bCs/>
              </w:rPr>
              <w:t>。</w:t>
            </w:r>
          </w:p>
          <w:p w14:paraId="4BD707C2" w14:textId="12E7C0E8" w:rsidR="00AA5BBE" w:rsidRPr="00176DF3" w:rsidRDefault="00AA5BBE" w:rsidP="00AA5BBE">
            <w:pPr>
              <w:rPr>
                <w:bCs/>
              </w:rPr>
            </w:pPr>
            <w:r>
              <w:rPr>
                <w:bCs/>
              </w:rPr>
              <w:t>3.</w:t>
            </w:r>
            <w:r w:rsidR="00D03966" w:rsidRPr="00176DF3">
              <w:rPr>
                <w:bCs/>
              </w:rPr>
              <w:t xml:space="preserve"> </w:t>
            </w:r>
            <w:r w:rsidR="00D03966">
              <w:rPr>
                <w:rFonts w:hint="eastAsia"/>
                <w:bCs/>
              </w:rPr>
              <w:t>学生</w:t>
            </w:r>
            <w:r w:rsidR="00D03966">
              <w:rPr>
                <w:rFonts w:hint="eastAsia"/>
              </w:rPr>
              <w:t>结合相关实验</w:t>
            </w:r>
            <w:r w:rsidR="0073413A">
              <w:rPr>
                <w:rFonts w:hint="eastAsia"/>
              </w:rPr>
              <w:t>资料</w:t>
            </w:r>
            <w:r w:rsidR="00D03966">
              <w:rPr>
                <w:rFonts w:hint="eastAsia"/>
              </w:rPr>
              <w:t>，</w:t>
            </w:r>
            <w:r w:rsidR="00D03966">
              <w:rPr>
                <w:rFonts w:hint="eastAsia"/>
                <w:bCs/>
              </w:rPr>
              <w:t>理清本次实验的原理、实验过程、实验步骤、实验结果等组成一张实验报告。</w:t>
            </w:r>
          </w:p>
          <w:p w14:paraId="13518661" w14:textId="68FCE0B7" w:rsidR="00AA5BBE" w:rsidRPr="00176DF3" w:rsidRDefault="00AA5BBE" w:rsidP="00AA5BBE">
            <w:pPr>
              <w:rPr>
                <w:bCs/>
              </w:rPr>
            </w:pPr>
            <w:r>
              <w:rPr>
                <w:bCs/>
              </w:rPr>
              <w:t>4</w:t>
            </w:r>
            <w:r w:rsidRPr="00176DF3">
              <w:rPr>
                <w:bCs/>
              </w:rPr>
              <w:t>.</w:t>
            </w:r>
            <w:r w:rsidR="003460A5">
              <w:rPr>
                <w:rFonts w:hint="eastAsia"/>
                <w:bCs/>
              </w:rPr>
              <w:t>学生</w:t>
            </w:r>
            <w:r w:rsidR="0073413A">
              <w:rPr>
                <w:rFonts w:hint="eastAsia"/>
              </w:rPr>
              <w:t>对于实验报告的设计，每位成员都要明确有几个板块在设计实验过程中，各自发表意见，决策较为优秀的实验过程设计，实验过程中，各自分工明确，做到科学地进行实验</w:t>
            </w:r>
            <w:r w:rsidR="003460A5">
              <w:rPr>
                <w:rFonts w:hint="eastAsia"/>
                <w:bCs/>
              </w:rPr>
              <w:t>。</w:t>
            </w:r>
          </w:p>
          <w:p w14:paraId="399CF61B" w14:textId="013318C4" w:rsidR="006B413D" w:rsidRDefault="006B413D" w:rsidP="00F017CF"/>
        </w:tc>
        <w:tc>
          <w:tcPr>
            <w:tcW w:w="1701" w:type="dxa"/>
            <w:gridSpan w:val="2"/>
          </w:tcPr>
          <w:p w14:paraId="559A2C7E" w14:textId="590F223A" w:rsidR="00AA5BBE" w:rsidRDefault="00AA5BBE" w:rsidP="00AA5BBE">
            <w:r w:rsidRPr="00176DF3">
              <w:rPr>
                <w:rFonts w:hint="eastAsia"/>
              </w:rPr>
              <w:t>·</w:t>
            </w:r>
            <w:r w:rsidR="00F71422">
              <w:rPr>
                <w:rFonts w:hint="eastAsia"/>
              </w:rPr>
              <w:t>提供</w:t>
            </w:r>
            <w:r w:rsidR="00F017CF">
              <w:rPr>
                <w:rFonts w:hint="eastAsia"/>
              </w:rPr>
              <w:t>实验</w:t>
            </w:r>
            <w:r w:rsidR="00BE51BA">
              <w:rPr>
                <w:rFonts w:hint="eastAsia"/>
              </w:rPr>
              <w:t>相关资料。</w:t>
            </w:r>
          </w:p>
          <w:p w14:paraId="70614FCE" w14:textId="77777777" w:rsidR="00BE51BA" w:rsidRDefault="00BE51BA" w:rsidP="00AA5BBE"/>
          <w:p w14:paraId="16A9D0F1" w14:textId="110AC389" w:rsidR="00AA5BBE" w:rsidRDefault="00AA5BBE" w:rsidP="00AA5BBE">
            <w:r w:rsidRPr="00855B65">
              <w:rPr>
                <w:rFonts w:hint="eastAsia"/>
              </w:rPr>
              <w:t>·</w:t>
            </w:r>
            <w:r w:rsidRPr="00855B65">
              <w:t xml:space="preserve"> </w:t>
            </w:r>
            <w:r w:rsidR="00BE51BA">
              <w:rPr>
                <w:rFonts w:hint="eastAsia"/>
              </w:rPr>
              <w:t>指导学生积极讨论，理清</w:t>
            </w:r>
            <w:r w:rsidR="00F017CF">
              <w:rPr>
                <w:rFonts w:hint="eastAsia"/>
              </w:rPr>
              <w:t>实验思路与过程</w:t>
            </w:r>
            <w:r w:rsidR="00BE51BA">
              <w:rPr>
                <w:rFonts w:hint="eastAsia"/>
              </w:rPr>
              <w:t>。</w:t>
            </w:r>
          </w:p>
          <w:p w14:paraId="6A4F109F" w14:textId="77777777" w:rsidR="00BE51BA" w:rsidRPr="00855B65" w:rsidRDefault="00BE51BA" w:rsidP="00AA5BBE"/>
          <w:p w14:paraId="0BC16800" w14:textId="0EA8FB59" w:rsidR="00AA5BBE" w:rsidRDefault="00AA5BBE" w:rsidP="00AA5BBE">
            <w:r w:rsidRPr="00855B65">
              <w:rPr>
                <w:rFonts w:hint="eastAsia"/>
              </w:rPr>
              <w:t>·</w:t>
            </w:r>
            <w:r w:rsidR="00BE51BA">
              <w:rPr>
                <w:rFonts w:hint="eastAsia"/>
              </w:rPr>
              <w:t>提供</w:t>
            </w:r>
            <w:r w:rsidR="00F017CF">
              <w:rPr>
                <w:rFonts w:hint="eastAsia"/>
              </w:rPr>
              <w:t>实验报告设计</w:t>
            </w:r>
            <w:r w:rsidR="00BE51BA">
              <w:rPr>
                <w:rFonts w:hint="eastAsia"/>
              </w:rPr>
              <w:t>指导（</w:t>
            </w:r>
            <w:r w:rsidR="00F017CF">
              <w:rPr>
                <w:rFonts w:hint="eastAsia"/>
              </w:rPr>
              <w:t>包括实验原理、实验目标、实验过程、具体步骤、实验结果等</w:t>
            </w:r>
            <w:r w:rsidR="00BE51BA">
              <w:rPr>
                <w:rFonts w:hint="eastAsia"/>
              </w:rPr>
              <w:t>）</w:t>
            </w:r>
            <w:r w:rsidR="00BB757B">
              <w:rPr>
                <w:rFonts w:hint="eastAsia"/>
              </w:rPr>
              <w:t>。</w:t>
            </w:r>
          </w:p>
          <w:p w14:paraId="73BC5196" w14:textId="18A7C7FD" w:rsidR="00BE51BA" w:rsidRDefault="00BE51BA" w:rsidP="00AA5BBE">
            <w:r w:rsidRPr="00176DF3">
              <w:rPr>
                <w:rFonts w:hint="eastAsia"/>
              </w:rPr>
              <w:t>·</w:t>
            </w:r>
            <w:r>
              <w:rPr>
                <w:rFonts w:hint="eastAsia"/>
              </w:rPr>
              <w:t>提供</w:t>
            </w:r>
            <w:r w:rsidR="00F017CF">
              <w:rPr>
                <w:rFonts w:hint="eastAsia"/>
              </w:rPr>
              <w:t>实验</w:t>
            </w:r>
            <w:r>
              <w:rPr>
                <w:rFonts w:hint="eastAsia"/>
              </w:rPr>
              <w:t>设计指导</w:t>
            </w:r>
            <w:r w:rsidR="0056465A">
              <w:rPr>
                <w:rFonts w:hint="eastAsia"/>
              </w:rPr>
              <w:t>、预测</w:t>
            </w:r>
            <w:r w:rsidR="00F017CF">
              <w:rPr>
                <w:rFonts w:hint="eastAsia"/>
              </w:rPr>
              <w:t>实验可能遇到的问题</w:t>
            </w:r>
            <w:r w:rsidR="00BB757B">
              <w:rPr>
                <w:rFonts w:hint="eastAsia"/>
              </w:rPr>
              <w:t>。</w:t>
            </w:r>
          </w:p>
          <w:p w14:paraId="05EAC3F8" w14:textId="56747891" w:rsidR="00BB757B" w:rsidRPr="00BB757B" w:rsidRDefault="00BB757B" w:rsidP="00AA5BBE"/>
          <w:p w14:paraId="6C835D98" w14:textId="77777777" w:rsidR="00BB757B" w:rsidRDefault="00BB757B" w:rsidP="00AA5BBE"/>
          <w:p w14:paraId="243FBB99" w14:textId="03BF4925" w:rsidR="00AA5BBE" w:rsidRDefault="00AA5BBE" w:rsidP="00AA5BBE"/>
        </w:tc>
        <w:tc>
          <w:tcPr>
            <w:tcW w:w="1213" w:type="dxa"/>
          </w:tcPr>
          <w:p w14:paraId="32BFB764" w14:textId="77777777" w:rsidR="00AA5BBE" w:rsidRDefault="00AC2395" w:rsidP="00AA5BBE">
            <w:r w:rsidRPr="00176DF3">
              <w:rPr>
                <w:rFonts w:hint="eastAsia"/>
              </w:rPr>
              <w:t>·</w:t>
            </w:r>
            <w:r>
              <w:rPr>
                <w:rFonts w:hint="eastAsia"/>
              </w:rPr>
              <w:t>能在资料中获取有效信息，并能有自己的见解。</w:t>
            </w:r>
          </w:p>
          <w:p w14:paraId="3DAC094F" w14:textId="77777777" w:rsidR="00AC2395" w:rsidRDefault="00AC2395" w:rsidP="00AA5BBE">
            <w:r w:rsidRPr="00176DF3">
              <w:rPr>
                <w:rFonts w:hint="eastAsia"/>
              </w:rPr>
              <w:t>·</w:t>
            </w:r>
            <w:r>
              <w:rPr>
                <w:rFonts w:hint="eastAsia"/>
              </w:rPr>
              <w:t>能积极参与讨论，发表自己的意见。</w:t>
            </w:r>
          </w:p>
          <w:p w14:paraId="48A86091" w14:textId="4F1D8753" w:rsidR="00AC2395" w:rsidRDefault="00AC2395" w:rsidP="00AA5BBE">
            <w:r w:rsidRPr="00176DF3">
              <w:rPr>
                <w:rFonts w:hint="eastAsia"/>
              </w:rPr>
              <w:t>·</w:t>
            </w:r>
            <w:r>
              <w:rPr>
                <w:rFonts w:hint="eastAsia"/>
              </w:rPr>
              <w:t>能</w:t>
            </w:r>
            <w:r w:rsidR="00392033">
              <w:rPr>
                <w:rFonts w:hint="eastAsia"/>
              </w:rPr>
              <w:t>设计出较为有效的</w:t>
            </w:r>
            <w:r w:rsidR="00F017CF">
              <w:rPr>
                <w:rFonts w:hint="eastAsia"/>
              </w:rPr>
              <w:t>实验过程</w:t>
            </w:r>
            <w:r w:rsidR="00392033">
              <w:rPr>
                <w:rFonts w:hint="eastAsia"/>
              </w:rPr>
              <w:t>，能</w:t>
            </w:r>
            <w:r w:rsidR="00F017CF">
              <w:rPr>
                <w:rFonts w:hint="eastAsia"/>
              </w:rPr>
              <w:t>通过团队合作、明确分工、井井有条</w:t>
            </w:r>
            <w:r>
              <w:rPr>
                <w:rFonts w:hint="eastAsia"/>
              </w:rPr>
              <w:t>。</w:t>
            </w:r>
          </w:p>
          <w:p w14:paraId="3C0C93CE" w14:textId="17AE0EDE" w:rsidR="008861AB" w:rsidRDefault="008861AB" w:rsidP="00AA5BBE"/>
        </w:tc>
      </w:tr>
      <w:tr w:rsidR="00AA5BBE" w14:paraId="5478004C" w14:textId="77777777" w:rsidTr="00AA5BBE">
        <w:trPr>
          <w:trHeight w:val="1449"/>
        </w:trPr>
        <w:tc>
          <w:tcPr>
            <w:tcW w:w="1651" w:type="dxa"/>
            <w:gridSpan w:val="2"/>
          </w:tcPr>
          <w:p w14:paraId="11FE6A30" w14:textId="77777777" w:rsidR="00AA5BBE" w:rsidRDefault="00AA5BBE" w:rsidP="00AA5BBE">
            <w:pPr>
              <w:jc w:val="center"/>
            </w:pPr>
            <w:r>
              <w:rPr>
                <w:rFonts w:hint="eastAsia"/>
              </w:rPr>
              <w:t>收尾</w:t>
            </w:r>
          </w:p>
        </w:tc>
        <w:tc>
          <w:tcPr>
            <w:tcW w:w="1687" w:type="dxa"/>
            <w:gridSpan w:val="2"/>
          </w:tcPr>
          <w:p w14:paraId="683C6E08" w14:textId="6EE5B6A8" w:rsidR="00AA5BBE" w:rsidRPr="00E87B85" w:rsidRDefault="00AA5BBE" w:rsidP="00AA5BBE">
            <w:r w:rsidRPr="00E87B85">
              <w:rPr>
                <w:rFonts w:hint="eastAsia"/>
              </w:rPr>
              <w:t>·通过</w:t>
            </w:r>
            <w:r w:rsidR="00F77720">
              <w:rPr>
                <w:rFonts w:hint="eastAsia"/>
              </w:rPr>
              <w:t>回顾，反思与总结</w:t>
            </w:r>
            <w:r w:rsidRPr="00E87B85">
              <w:rPr>
                <w:rFonts w:hint="eastAsia"/>
              </w:rPr>
              <w:t>。</w:t>
            </w:r>
          </w:p>
          <w:p w14:paraId="0BE30D2F" w14:textId="77777777" w:rsidR="00F77720" w:rsidRDefault="00F77720" w:rsidP="00AA5BBE"/>
          <w:p w14:paraId="0B4303A8" w14:textId="77777777" w:rsidR="00F77720" w:rsidRDefault="00F77720" w:rsidP="00AA5BBE"/>
          <w:p w14:paraId="71560464" w14:textId="3099CE81" w:rsidR="00AA5BBE" w:rsidRDefault="00AA5BBE" w:rsidP="00AA5BBE">
            <w:r w:rsidRPr="00E87B85">
              <w:rPr>
                <w:rFonts w:hint="eastAsia"/>
              </w:rPr>
              <w:t>·</w:t>
            </w:r>
            <w:r w:rsidR="00F77720">
              <w:rPr>
                <w:rFonts w:hint="eastAsia"/>
              </w:rPr>
              <w:t>能够</w:t>
            </w:r>
            <w:r w:rsidR="00AD6624">
              <w:rPr>
                <w:rFonts w:hint="eastAsia"/>
              </w:rPr>
              <w:t>设想更多人造彩虹的实</w:t>
            </w:r>
            <w:r w:rsidR="00AD6624">
              <w:rPr>
                <w:rFonts w:hint="eastAsia"/>
              </w:rPr>
              <w:lastRenderedPageBreak/>
              <w:t>验</w:t>
            </w:r>
            <w:r w:rsidRPr="00E87B85">
              <w:rPr>
                <w:rFonts w:hint="eastAsia"/>
              </w:rPr>
              <w:t>。</w:t>
            </w:r>
          </w:p>
        </w:tc>
        <w:tc>
          <w:tcPr>
            <w:tcW w:w="2044" w:type="dxa"/>
            <w:gridSpan w:val="3"/>
          </w:tcPr>
          <w:p w14:paraId="0BF36838" w14:textId="77B00561" w:rsidR="00AA5BBE" w:rsidRPr="00176DF3" w:rsidRDefault="00AA5BBE" w:rsidP="00AA5BBE">
            <w:pPr>
              <w:rPr>
                <w:bCs/>
              </w:rPr>
            </w:pPr>
            <w:r w:rsidRPr="00176DF3">
              <w:rPr>
                <w:rFonts w:hint="eastAsia"/>
                <w:bCs/>
              </w:rPr>
              <w:lastRenderedPageBreak/>
              <w:t>1</w:t>
            </w:r>
            <w:r w:rsidRPr="00176DF3">
              <w:rPr>
                <w:bCs/>
              </w:rPr>
              <w:t>.</w:t>
            </w:r>
            <w:r w:rsidR="00CB3D85">
              <w:rPr>
                <w:rFonts w:hint="eastAsia"/>
                <w:bCs/>
              </w:rPr>
              <w:t>学生回顾</w:t>
            </w:r>
            <w:r w:rsidR="0056465A">
              <w:rPr>
                <w:rFonts w:hint="eastAsia"/>
                <w:bCs/>
              </w:rPr>
              <w:t>实验</w:t>
            </w:r>
            <w:r w:rsidR="00CB3D85">
              <w:rPr>
                <w:rFonts w:hint="eastAsia"/>
                <w:bCs/>
              </w:rPr>
              <w:t>项目，围绕“如何改进”，“有何收获”等角度进行总结交流</w:t>
            </w:r>
            <w:r w:rsidRPr="00176DF3">
              <w:rPr>
                <w:rFonts w:hint="eastAsia"/>
                <w:bCs/>
              </w:rPr>
              <w:t>。</w:t>
            </w:r>
          </w:p>
          <w:p w14:paraId="13F1D170" w14:textId="20EEA055" w:rsidR="00AA5BBE" w:rsidRDefault="00AA5BBE" w:rsidP="00AA5BBE">
            <w:r w:rsidRPr="00176DF3">
              <w:rPr>
                <w:rFonts w:hint="eastAsia"/>
                <w:bCs/>
              </w:rPr>
              <w:t>2</w:t>
            </w:r>
            <w:r w:rsidRPr="00176DF3">
              <w:rPr>
                <w:bCs/>
              </w:rPr>
              <w:t>.</w:t>
            </w:r>
            <w:r>
              <w:rPr>
                <w:rFonts w:hint="eastAsia"/>
                <w:bCs/>
              </w:rPr>
              <w:t>引导学生思考</w:t>
            </w:r>
            <w:r w:rsidR="00CA3949">
              <w:rPr>
                <w:rFonts w:hint="eastAsia"/>
                <w:bCs/>
              </w:rPr>
              <w:t>还</w:t>
            </w:r>
            <w:r w:rsidR="00AD6624">
              <w:rPr>
                <w:rFonts w:hint="eastAsia"/>
                <w:bCs/>
              </w:rPr>
              <w:t>有哪些方法可以制</w:t>
            </w:r>
            <w:r w:rsidR="00AD6624">
              <w:rPr>
                <w:rFonts w:hint="eastAsia"/>
                <w:bCs/>
              </w:rPr>
              <w:lastRenderedPageBreak/>
              <w:t>造彩虹</w:t>
            </w:r>
            <w:r w:rsidR="00CA3949">
              <w:rPr>
                <w:rFonts w:hint="eastAsia"/>
                <w:bCs/>
              </w:rPr>
              <w:t>？</w:t>
            </w:r>
            <w:r w:rsidR="00AD6624">
              <w:rPr>
                <w:rFonts w:hint="eastAsia"/>
                <w:bCs/>
              </w:rPr>
              <w:t>是否能够尝试多种方法设计实验</w:t>
            </w:r>
            <w:r w:rsidRPr="00176DF3">
              <w:rPr>
                <w:rFonts w:hint="eastAsia"/>
                <w:bCs/>
              </w:rPr>
              <w:t>。</w:t>
            </w:r>
          </w:p>
        </w:tc>
        <w:tc>
          <w:tcPr>
            <w:tcW w:w="1701" w:type="dxa"/>
            <w:gridSpan w:val="2"/>
          </w:tcPr>
          <w:p w14:paraId="3EFC65CB" w14:textId="77777777" w:rsidR="00AA5BBE" w:rsidRPr="00855B65" w:rsidRDefault="00AA5BBE" w:rsidP="00AA5BBE">
            <w:pPr>
              <w:rPr>
                <w:bCs/>
              </w:rPr>
            </w:pPr>
            <w:r w:rsidRPr="00855B65">
              <w:rPr>
                <w:rFonts w:hint="eastAsia"/>
              </w:rPr>
              <w:lastRenderedPageBreak/>
              <w:t>·</w:t>
            </w:r>
            <w:r w:rsidRPr="00855B65">
              <w:rPr>
                <w:rFonts w:hint="eastAsia"/>
                <w:bCs/>
              </w:rPr>
              <w:t>学生在表达的时候，教师关注学生的表达情况，及时给予反馈和评价。</w:t>
            </w:r>
          </w:p>
          <w:p w14:paraId="21D85428" w14:textId="09E7DF26" w:rsidR="00AA5BBE" w:rsidRDefault="00AA5BBE" w:rsidP="00AA5BBE">
            <w:r w:rsidRPr="00855B65">
              <w:rPr>
                <w:rFonts w:hint="eastAsia"/>
              </w:rPr>
              <w:t>·对学生提出的</w:t>
            </w:r>
            <w:r w:rsidR="00E65C6A">
              <w:rPr>
                <w:rFonts w:hint="eastAsia"/>
              </w:rPr>
              <w:lastRenderedPageBreak/>
              <w:t>创新想法</w:t>
            </w:r>
            <w:r w:rsidRPr="00855B65">
              <w:rPr>
                <w:rFonts w:hint="eastAsia"/>
              </w:rPr>
              <w:t>给予</w:t>
            </w:r>
            <w:r w:rsidR="00E65C6A">
              <w:rPr>
                <w:rFonts w:hint="eastAsia"/>
              </w:rPr>
              <w:t>肯定和</w:t>
            </w:r>
            <w:r w:rsidRPr="00855B65">
              <w:rPr>
                <w:rFonts w:hint="eastAsia"/>
              </w:rPr>
              <w:t>鼓励。</w:t>
            </w:r>
          </w:p>
          <w:p w14:paraId="73D9E7BF" w14:textId="7D89B238" w:rsidR="00236A6E" w:rsidRDefault="00236A6E" w:rsidP="00AA5BBE"/>
        </w:tc>
        <w:tc>
          <w:tcPr>
            <w:tcW w:w="1213" w:type="dxa"/>
          </w:tcPr>
          <w:p w14:paraId="5D9D9550" w14:textId="1883B368" w:rsidR="00AA5BBE" w:rsidRDefault="003D7B68" w:rsidP="00AA5BBE">
            <w:r w:rsidRPr="00176DF3">
              <w:rPr>
                <w:rFonts w:hint="eastAsia"/>
              </w:rPr>
              <w:lastRenderedPageBreak/>
              <w:t>·</w:t>
            </w:r>
            <w:r>
              <w:rPr>
                <w:rFonts w:hint="eastAsia"/>
              </w:rPr>
              <w:t>能</w:t>
            </w:r>
            <w:r w:rsidR="00AD6624">
              <w:rPr>
                <w:rFonts w:hint="eastAsia"/>
              </w:rPr>
              <w:t>结合最终的实验结果进行深入思考</w:t>
            </w:r>
            <w:r>
              <w:rPr>
                <w:rFonts w:hint="eastAsia"/>
              </w:rPr>
              <w:t>。</w:t>
            </w:r>
          </w:p>
          <w:p w14:paraId="25A8AB1C" w14:textId="77777777" w:rsidR="003D7B68" w:rsidRDefault="003D7B68" w:rsidP="00AA5BBE"/>
          <w:p w14:paraId="099C83C6" w14:textId="567273B1" w:rsidR="003D7B68" w:rsidRPr="003D7B68" w:rsidRDefault="003D7B68" w:rsidP="00AA5BBE"/>
        </w:tc>
      </w:tr>
    </w:tbl>
    <w:tbl>
      <w:tblPr>
        <w:tblStyle w:val="a7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08"/>
        <w:gridCol w:w="3822"/>
        <w:gridCol w:w="4066"/>
      </w:tblGrid>
      <w:tr w:rsidR="003C173F" w14:paraId="6017A665" w14:textId="77777777" w:rsidTr="0056465A">
        <w:trPr>
          <w:trHeight w:val="1121"/>
        </w:trPr>
        <w:tc>
          <w:tcPr>
            <w:tcW w:w="602" w:type="dxa"/>
          </w:tcPr>
          <w:p w14:paraId="1AB03462" w14:textId="77777777" w:rsidR="005858E6" w:rsidRDefault="005858E6" w:rsidP="00A23827">
            <w:r>
              <w:rPr>
                <w:rFonts w:hint="eastAsia"/>
              </w:rPr>
              <w:t>项目流程图</w:t>
            </w:r>
          </w:p>
        </w:tc>
        <w:tc>
          <w:tcPr>
            <w:tcW w:w="7694" w:type="dxa"/>
            <w:gridSpan w:val="2"/>
          </w:tcPr>
          <w:p w14:paraId="74D66618" w14:textId="604C104C" w:rsidR="005858E6" w:rsidRDefault="003D24D4" w:rsidP="00A23827">
            <w:r w:rsidRPr="003D24D4">
              <w:rPr>
                <w:noProof/>
              </w:rPr>
              <w:drawing>
                <wp:inline distT="0" distB="0" distL="0" distR="0" wp14:anchorId="611A1517" wp14:editId="40A7F942">
                  <wp:extent cx="5275580" cy="3497580"/>
                  <wp:effectExtent l="0" t="0" r="127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80" cy="349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3F" w14:paraId="3E79ACCA" w14:textId="77777777" w:rsidTr="0056465A">
        <w:trPr>
          <w:trHeight w:val="418"/>
        </w:trPr>
        <w:tc>
          <w:tcPr>
            <w:tcW w:w="602" w:type="dxa"/>
          </w:tcPr>
          <w:p w14:paraId="06575E51" w14:textId="77777777" w:rsidR="005858E6" w:rsidRDefault="005858E6" w:rsidP="00A23827">
            <w:r>
              <w:rPr>
                <w:rFonts w:hint="eastAsia"/>
              </w:rPr>
              <w:t>设备需求</w:t>
            </w:r>
          </w:p>
        </w:tc>
        <w:tc>
          <w:tcPr>
            <w:tcW w:w="7694" w:type="dxa"/>
            <w:gridSpan w:val="2"/>
          </w:tcPr>
          <w:p w14:paraId="44233BE0" w14:textId="77777777" w:rsidR="005858E6" w:rsidRDefault="001C68D7" w:rsidP="00A23827">
            <w:r>
              <w:rPr>
                <w:rFonts w:hint="eastAsia"/>
              </w:rPr>
              <w:t>纸、笔、</w:t>
            </w:r>
            <w:r w:rsidR="00561DBE">
              <w:rPr>
                <w:rFonts w:hint="eastAsia"/>
              </w:rPr>
              <w:t>电脑</w:t>
            </w:r>
            <w:r w:rsidR="005858E6">
              <w:rPr>
                <w:rFonts w:hint="eastAsia"/>
              </w:rPr>
              <w:t>等</w:t>
            </w:r>
          </w:p>
          <w:p w14:paraId="60C9F2EF" w14:textId="2393024D" w:rsidR="0056465A" w:rsidRDefault="0056465A" w:rsidP="00A23827">
            <w:r>
              <w:rPr>
                <w:rFonts w:hint="eastAsia"/>
              </w:rPr>
              <w:t>实验材料（手电筒、托盘、水、纸等）</w:t>
            </w:r>
          </w:p>
        </w:tc>
      </w:tr>
      <w:tr w:rsidR="003C173F" w14:paraId="37E3BE3D" w14:textId="77777777" w:rsidTr="0056465A">
        <w:trPr>
          <w:trHeight w:val="418"/>
        </w:trPr>
        <w:tc>
          <w:tcPr>
            <w:tcW w:w="602" w:type="dxa"/>
          </w:tcPr>
          <w:p w14:paraId="5CE6A5C9" w14:textId="77777777" w:rsidR="005858E6" w:rsidRDefault="005858E6" w:rsidP="00A23827">
            <w:r>
              <w:rPr>
                <w:rFonts w:hint="eastAsia"/>
              </w:rPr>
              <w:t>专业支持</w:t>
            </w:r>
          </w:p>
        </w:tc>
        <w:tc>
          <w:tcPr>
            <w:tcW w:w="7694" w:type="dxa"/>
            <w:gridSpan w:val="2"/>
          </w:tcPr>
          <w:p w14:paraId="1772F926" w14:textId="23C8E3B1" w:rsidR="005858E6" w:rsidRDefault="005858E6" w:rsidP="00A23827">
            <w:r>
              <w:rPr>
                <w:rFonts w:hint="eastAsia"/>
              </w:rPr>
              <w:t>·</w:t>
            </w:r>
            <w:r w:rsidR="0056465A">
              <w:rPr>
                <w:rFonts w:hint="eastAsia"/>
              </w:rPr>
              <w:t>光线相关</w:t>
            </w:r>
            <w:r w:rsidR="00CE7773">
              <w:rPr>
                <w:rFonts w:hint="eastAsia"/>
              </w:rPr>
              <w:t>资料</w:t>
            </w:r>
            <w:r w:rsidR="0056465A">
              <w:rPr>
                <w:rFonts w:hint="eastAsia"/>
              </w:rPr>
              <w:t>以及彩虹的原理</w:t>
            </w:r>
          </w:p>
          <w:p w14:paraId="2BEEF713" w14:textId="648EB9AF" w:rsidR="006B330F" w:rsidRDefault="005858E6" w:rsidP="006B330F">
            <w:r>
              <w:rPr>
                <w:rFonts w:hint="eastAsia"/>
              </w:rPr>
              <w:t>·</w:t>
            </w:r>
            <w:r w:rsidR="0056465A">
              <w:rPr>
                <w:rFonts w:hint="eastAsia"/>
              </w:rPr>
              <w:t>实验计划</w:t>
            </w:r>
            <w:r w:rsidR="00CE7773">
              <w:rPr>
                <w:rFonts w:hint="eastAsia"/>
              </w:rPr>
              <w:t>指导</w:t>
            </w:r>
          </w:p>
          <w:p w14:paraId="7FEC6BC2" w14:textId="7908884F" w:rsidR="006B330F" w:rsidRPr="006B330F" w:rsidRDefault="006B330F" w:rsidP="006B330F">
            <w:r>
              <w:rPr>
                <w:rFonts w:hint="eastAsia"/>
              </w:rPr>
              <w:t>·</w:t>
            </w:r>
            <w:r w:rsidR="0056465A">
              <w:rPr>
                <w:rFonts w:hint="eastAsia"/>
              </w:rPr>
              <w:t>实验报告格式</w:t>
            </w:r>
            <w:r>
              <w:rPr>
                <w:rFonts w:hint="eastAsia"/>
              </w:rPr>
              <w:t>指导</w:t>
            </w:r>
          </w:p>
          <w:p w14:paraId="77815696" w14:textId="6C005919" w:rsidR="005858E6" w:rsidRPr="008A34F9" w:rsidRDefault="005858E6" w:rsidP="00536436">
            <w:r>
              <w:rPr>
                <w:rFonts w:hint="eastAsia"/>
              </w:rPr>
              <w:t>·</w:t>
            </w:r>
            <w:r w:rsidR="009F362B">
              <w:rPr>
                <w:rFonts w:hint="eastAsia"/>
              </w:rPr>
              <w:t>信息技术</w:t>
            </w:r>
            <w:r w:rsidR="00CE7773">
              <w:rPr>
                <w:rFonts w:hint="eastAsia"/>
              </w:rPr>
              <w:t>指导</w:t>
            </w:r>
          </w:p>
        </w:tc>
      </w:tr>
      <w:tr w:rsidR="003C173F" w14:paraId="05FFB81D" w14:textId="77777777" w:rsidTr="0056465A">
        <w:trPr>
          <w:trHeight w:val="418"/>
        </w:trPr>
        <w:tc>
          <w:tcPr>
            <w:tcW w:w="602" w:type="dxa"/>
            <w:vMerge w:val="restart"/>
          </w:tcPr>
          <w:p w14:paraId="37060CD7" w14:textId="77777777" w:rsidR="005858E6" w:rsidRDefault="005858E6" w:rsidP="00A23827">
            <w:r>
              <w:rPr>
                <w:rFonts w:hint="eastAsia"/>
              </w:rPr>
              <w:t>项目成果</w:t>
            </w:r>
          </w:p>
        </w:tc>
        <w:tc>
          <w:tcPr>
            <w:tcW w:w="3686" w:type="dxa"/>
          </w:tcPr>
          <w:p w14:paraId="4AF67FF9" w14:textId="53AEC5D6" w:rsidR="005858E6" w:rsidRDefault="005858E6" w:rsidP="00A23827">
            <w:r>
              <w:rPr>
                <w:rFonts w:hint="eastAsia"/>
              </w:rPr>
              <w:t>成果名称</w:t>
            </w:r>
          </w:p>
        </w:tc>
        <w:tc>
          <w:tcPr>
            <w:tcW w:w="4008" w:type="dxa"/>
          </w:tcPr>
          <w:p w14:paraId="6D984799" w14:textId="77777777" w:rsidR="005858E6" w:rsidRDefault="005858E6" w:rsidP="00A23827">
            <w:r>
              <w:rPr>
                <w:rFonts w:hint="eastAsia"/>
              </w:rPr>
              <w:t>呈现形式</w:t>
            </w:r>
          </w:p>
        </w:tc>
      </w:tr>
      <w:tr w:rsidR="003C173F" w14:paraId="0A0417E2" w14:textId="77777777" w:rsidTr="0056465A">
        <w:trPr>
          <w:trHeight w:val="418"/>
        </w:trPr>
        <w:tc>
          <w:tcPr>
            <w:tcW w:w="602" w:type="dxa"/>
            <w:vMerge/>
          </w:tcPr>
          <w:p w14:paraId="3E46EA01" w14:textId="77777777" w:rsidR="005858E6" w:rsidRDefault="005858E6" w:rsidP="00A23827"/>
        </w:tc>
        <w:tc>
          <w:tcPr>
            <w:tcW w:w="3686" w:type="dxa"/>
          </w:tcPr>
          <w:p w14:paraId="418C0E6A" w14:textId="6522B712" w:rsidR="00C71EC9" w:rsidRDefault="00AA5D57" w:rsidP="005858E6">
            <w:r>
              <w:rPr>
                <w:rFonts w:hint="eastAsia"/>
              </w:rPr>
              <w:t>小组</w:t>
            </w:r>
            <w:r w:rsidR="005858E6">
              <w:t>探究学习单</w:t>
            </w:r>
          </w:p>
        </w:tc>
        <w:tc>
          <w:tcPr>
            <w:tcW w:w="4008" w:type="dxa"/>
          </w:tcPr>
          <w:p w14:paraId="3511E17C" w14:textId="77777777" w:rsidR="005858E6" w:rsidRDefault="005858E6" w:rsidP="00A23827">
            <w:r>
              <w:rPr>
                <w:rFonts w:hint="eastAsia"/>
              </w:rPr>
              <w:t>文档等说明资料</w:t>
            </w:r>
          </w:p>
        </w:tc>
      </w:tr>
      <w:tr w:rsidR="003C173F" w14:paraId="522C6D0F" w14:textId="77777777" w:rsidTr="0056465A">
        <w:trPr>
          <w:trHeight w:val="418"/>
        </w:trPr>
        <w:tc>
          <w:tcPr>
            <w:tcW w:w="602" w:type="dxa"/>
            <w:vMerge/>
          </w:tcPr>
          <w:p w14:paraId="3F6B512A" w14:textId="77777777" w:rsidR="003A48C0" w:rsidRDefault="003A48C0" w:rsidP="00A23827"/>
        </w:tc>
        <w:tc>
          <w:tcPr>
            <w:tcW w:w="3686" w:type="dxa"/>
          </w:tcPr>
          <w:p w14:paraId="131588CF" w14:textId="6806B13A" w:rsidR="003A48C0" w:rsidRDefault="0056465A" w:rsidP="005858E6">
            <w:r>
              <w:rPr>
                <w:rFonts w:hint="eastAsia"/>
              </w:rPr>
              <w:t>实验</w:t>
            </w:r>
            <w:r w:rsidR="003A48C0">
              <w:rPr>
                <w:rFonts w:hint="eastAsia"/>
              </w:rPr>
              <w:t>报告</w:t>
            </w:r>
          </w:p>
        </w:tc>
        <w:tc>
          <w:tcPr>
            <w:tcW w:w="4008" w:type="dxa"/>
          </w:tcPr>
          <w:p w14:paraId="3C2E2ACA" w14:textId="5614E415" w:rsidR="003A48C0" w:rsidRDefault="003A48C0" w:rsidP="00A23827">
            <w:r>
              <w:rPr>
                <w:rFonts w:hint="eastAsia"/>
              </w:rPr>
              <w:t>文档等说明资料</w:t>
            </w:r>
          </w:p>
        </w:tc>
      </w:tr>
      <w:tr w:rsidR="003C173F" w14:paraId="306F5CDA" w14:textId="77777777" w:rsidTr="0056465A">
        <w:trPr>
          <w:trHeight w:val="418"/>
        </w:trPr>
        <w:tc>
          <w:tcPr>
            <w:tcW w:w="602" w:type="dxa"/>
            <w:vMerge/>
          </w:tcPr>
          <w:p w14:paraId="6F23F1E0" w14:textId="77777777" w:rsidR="00FA19EC" w:rsidRDefault="00FA19EC" w:rsidP="00A23827"/>
        </w:tc>
        <w:tc>
          <w:tcPr>
            <w:tcW w:w="3686" w:type="dxa"/>
          </w:tcPr>
          <w:p w14:paraId="51031A88" w14:textId="15D1FFF3" w:rsidR="00FA19EC" w:rsidRDefault="0056465A" w:rsidP="005858E6">
            <w:r>
              <w:rPr>
                <w:rFonts w:hint="eastAsia"/>
              </w:rPr>
              <w:t>实验过程图示</w:t>
            </w:r>
            <w:r w:rsidR="004B020C">
              <w:rPr>
                <w:rFonts w:hint="eastAsia"/>
              </w:rPr>
              <w:t>、过程实录</w:t>
            </w:r>
          </w:p>
        </w:tc>
        <w:tc>
          <w:tcPr>
            <w:tcW w:w="4008" w:type="dxa"/>
          </w:tcPr>
          <w:p w14:paraId="7F1DAC7E" w14:textId="6240A5BA" w:rsidR="00FA19EC" w:rsidRPr="00FA19EC" w:rsidRDefault="00217D9A" w:rsidP="00A23827">
            <w:r>
              <w:rPr>
                <w:rFonts w:hint="eastAsia"/>
              </w:rPr>
              <w:t>图片</w:t>
            </w:r>
            <w:r w:rsidR="004B020C">
              <w:rPr>
                <w:rFonts w:hint="eastAsia"/>
              </w:rPr>
              <w:t>、视频</w:t>
            </w:r>
          </w:p>
        </w:tc>
      </w:tr>
      <w:tr w:rsidR="003C173F" w14:paraId="5A538F53" w14:textId="77777777" w:rsidTr="0056465A">
        <w:trPr>
          <w:trHeight w:val="6784"/>
        </w:trPr>
        <w:tc>
          <w:tcPr>
            <w:tcW w:w="602" w:type="dxa"/>
          </w:tcPr>
          <w:p w14:paraId="1C5A118A" w14:textId="77777777" w:rsidR="005858E6" w:rsidRDefault="005858E6" w:rsidP="00A23827">
            <w:r>
              <w:rPr>
                <w:rFonts w:hint="eastAsia"/>
              </w:rPr>
              <w:lastRenderedPageBreak/>
              <w:t>评价表</w:t>
            </w:r>
          </w:p>
        </w:tc>
        <w:tc>
          <w:tcPr>
            <w:tcW w:w="7694" w:type="dxa"/>
            <w:gridSpan w:val="2"/>
          </w:tcPr>
          <w:tbl>
            <w:tblPr>
              <w:tblStyle w:val="a7"/>
              <w:tblpPr w:leftFromText="180" w:rightFromText="180" w:vertAnchor="page" w:horzAnchor="margin" w:tblpY="84"/>
              <w:tblOverlap w:val="never"/>
              <w:tblW w:w="7468" w:type="dxa"/>
              <w:tblLook w:val="04A0" w:firstRow="1" w:lastRow="0" w:firstColumn="1" w:lastColumn="0" w:noHBand="0" w:noVBand="1"/>
            </w:tblPr>
            <w:tblGrid>
              <w:gridCol w:w="5211"/>
              <w:gridCol w:w="2257"/>
            </w:tblGrid>
            <w:tr w:rsidR="00F558C5" w14:paraId="0425227A" w14:textId="77777777" w:rsidTr="00F558C5">
              <w:tc>
                <w:tcPr>
                  <w:tcW w:w="5211" w:type="dxa"/>
                </w:tcPr>
                <w:p w14:paraId="6AED0FDF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b/>
                      <w:bCs/>
                      <w:sz w:val="32"/>
                      <w:szCs w:val="32"/>
                    </w:rPr>
                  </w:pPr>
                  <w:r w:rsidRPr="00117D3E">
                    <w:rPr>
                      <w:rFonts w:ascii="楷体" w:eastAsia="楷体" w:hAnsi="楷体" w:cs="楷体" w:hint="eastAsia"/>
                      <w:b/>
                      <w:bCs/>
                      <w:sz w:val="28"/>
                      <w:szCs w:val="28"/>
                    </w:rPr>
                    <w:t>活动内容</w:t>
                  </w:r>
                </w:p>
              </w:tc>
              <w:tc>
                <w:tcPr>
                  <w:tcW w:w="2257" w:type="dxa"/>
                </w:tcPr>
                <w:p w14:paraId="2386C44A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b/>
                      <w:bCs/>
                      <w:sz w:val="32"/>
                      <w:szCs w:val="32"/>
                    </w:rPr>
                  </w:pPr>
                  <w:r w:rsidRPr="00117D3E">
                    <w:rPr>
                      <w:rFonts w:ascii="楷体" w:eastAsia="楷体" w:hAnsi="楷体" w:cs="楷体" w:hint="eastAsia"/>
                      <w:b/>
                      <w:bCs/>
                      <w:sz w:val="28"/>
                      <w:szCs w:val="28"/>
                    </w:rPr>
                    <w:t>自评</w:t>
                  </w:r>
                </w:p>
              </w:tc>
            </w:tr>
            <w:tr w:rsidR="00F558C5" w14:paraId="7D211521" w14:textId="77777777" w:rsidTr="00F558C5">
              <w:tc>
                <w:tcPr>
                  <w:tcW w:w="5211" w:type="dxa"/>
                  <w:vAlign w:val="center"/>
                </w:tcPr>
                <w:p w14:paraId="1FA862C3" w14:textId="53AB5745" w:rsidR="00F558C5" w:rsidRDefault="00F558C5" w:rsidP="00F558C5">
                  <w:pPr>
                    <w:spacing w:line="360" w:lineRule="auto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我知道了光的七种颜色，</w:t>
                  </w:r>
                  <w:r w:rsidR="00117D3E"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也知道了彩虹形成的原理。</w:t>
                  </w:r>
                  <w:r w:rsidR="00117D3E">
                    <w:rPr>
                      <w:rFonts w:ascii="楷体" w:eastAsia="楷体" w:hAnsi="楷体" w:cs="楷体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7" w:type="dxa"/>
                  <w:vAlign w:val="center"/>
                </w:tcPr>
                <w:p w14:paraId="19E18E69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17F2D133" wp14:editId="59506033">
                        <wp:extent cx="357505" cy="329565"/>
                        <wp:effectExtent l="0" t="0" r="8255" b="5715"/>
                        <wp:docPr id="449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7B877A16" wp14:editId="17639DF9">
                        <wp:extent cx="357505" cy="329565"/>
                        <wp:effectExtent l="0" t="0" r="8255" b="5715"/>
                        <wp:docPr id="452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63B01639" wp14:editId="75516E75">
                        <wp:extent cx="357505" cy="329565"/>
                        <wp:effectExtent l="0" t="0" r="8255" b="5715"/>
                        <wp:docPr id="453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58C5" w14:paraId="54FB499F" w14:textId="77777777" w:rsidTr="00F558C5">
              <w:tc>
                <w:tcPr>
                  <w:tcW w:w="5211" w:type="dxa"/>
                  <w:vAlign w:val="center"/>
                </w:tcPr>
                <w:p w14:paraId="79347BA9" w14:textId="10C8E104" w:rsidR="00F558C5" w:rsidRDefault="00117D3E" w:rsidP="00F558C5">
                  <w:pPr>
                    <w:spacing w:line="360" w:lineRule="auto"/>
                    <w:jc w:val="left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我在小组合作中，分工明确，并且帮助小组制造了“人造彩虹”。</w:t>
                  </w:r>
                </w:p>
              </w:tc>
              <w:tc>
                <w:tcPr>
                  <w:tcW w:w="2257" w:type="dxa"/>
                  <w:vAlign w:val="center"/>
                </w:tcPr>
                <w:p w14:paraId="6D78F927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500771F8" wp14:editId="48AC0D7C">
                        <wp:extent cx="357505" cy="329565"/>
                        <wp:effectExtent l="0" t="0" r="8255" b="5715"/>
                        <wp:docPr id="454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0B8E3873" wp14:editId="6A18448E">
                        <wp:extent cx="357505" cy="329565"/>
                        <wp:effectExtent l="0" t="0" r="8255" b="5715"/>
                        <wp:docPr id="455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5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400ADEF1" wp14:editId="7C1797D7">
                        <wp:extent cx="357505" cy="329565"/>
                        <wp:effectExtent l="0" t="0" r="8255" b="5715"/>
                        <wp:docPr id="459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9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58C5" w14:paraId="5633B635" w14:textId="77777777" w:rsidTr="00F558C5">
              <w:tc>
                <w:tcPr>
                  <w:tcW w:w="5211" w:type="dxa"/>
                  <w:vAlign w:val="center"/>
                </w:tcPr>
                <w:p w14:paraId="47444DBA" w14:textId="0C6EDBE5" w:rsidR="00F558C5" w:rsidRDefault="00F558C5" w:rsidP="00F558C5">
                  <w:pPr>
                    <w:spacing w:line="360" w:lineRule="auto"/>
                    <w:jc w:val="left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我</w:t>
                  </w:r>
                  <w:r w:rsidR="00117D3E"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进行实验前现制定了计划，过程中操作规范守纪律</w:t>
                  </w:r>
                  <w:r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。</w:t>
                  </w:r>
                </w:p>
              </w:tc>
              <w:tc>
                <w:tcPr>
                  <w:tcW w:w="2257" w:type="dxa"/>
                  <w:vAlign w:val="center"/>
                </w:tcPr>
                <w:p w14:paraId="2266A0CE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30292092" wp14:editId="34D3587B">
                        <wp:extent cx="357505" cy="329565"/>
                        <wp:effectExtent l="0" t="0" r="8255" b="5715"/>
                        <wp:docPr id="460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2AF63F8D" wp14:editId="43F0C808">
                        <wp:extent cx="357505" cy="329565"/>
                        <wp:effectExtent l="0" t="0" r="8255" b="5715"/>
                        <wp:docPr id="461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0736C383" wp14:editId="5AF71B94">
                        <wp:extent cx="357505" cy="329565"/>
                        <wp:effectExtent l="0" t="0" r="8255" b="5715"/>
                        <wp:docPr id="462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2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58C5" w14:paraId="4BEE81B5" w14:textId="77777777" w:rsidTr="00F558C5">
              <w:tc>
                <w:tcPr>
                  <w:tcW w:w="5211" w:type="dxa"/>
                  <w:vAlign w:val="center"/>
                </w:tcPr>
                <w:p w14:paraId="18E1F203" w14:textId="67AB3DCF" w:rsidR="00F558C5" w:rsidRDefault="00117D3E" w:rsidP="00F558C5">
                  <w:pPr>
                    <w:spacing w:line="360" w:lineRule="auto"/>
                    <w:jc w:val="left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实验后，我能够总结出本次实验过程的优缺点</w:t>
                  </w:r>
                  <w:r w:rsidR="00F558C5">
                    <w:rPr>
                      <w:rFonts w:ascii="楷体" w:eastAsia="楷体" w:hAnsi="楷体" w:cs="楷体" w:hint="eastAsia"/>
                      <w:sz w:val="32"/>
                      <w:szCs w:val="32"/>
                    </w:rPr>
                    <w:t>。</w:t>
                  </w:r>
                </w:p>
              </w:tc>
              <w:tc>
                <w:tcPr>
                  <w:tcW w:w="2257" w:type="dxa"/>
                  <w:vAlign w:val="center"/>
                </w:tcPr>
                <w:p w14:paraId="2F0E2001" w14:textId="77777777" w:rsidR="00F558C5" w:rsidRDefault="00F558C5" w:rsidP="00F558C5">
                  <w:pPr>
                    <w:spacing w:line="360" w:lineRule="auto"/>
                    <w:jc w:val="center"/>
                    <w:rPr>
                      <w:rFonts w:ascii="楷体" w:eastAsia="楷体" w:hAnsi="楷体" w:cs="楷体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54E9F64C" wp14:editId="2E9AB347">
                        <wp:extent cx="357505" cy="329565"/>
                        <wp:effectExtent l="0" t="0" r="8255" b="5715"/>
                        <wp:docPr id="463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3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7FDC7352" wp14:editId="47410A66">
                        <wp:extent cx="357505" cy="329565"/>
                        <wp:effectExtent l="0" t="0" r="8255" b="5715"/>
                        <wp:docPr id="464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楷体" w:eastAsia="楷体" w:hAnsi="楷体" w:cs="楷体"/>
                      <w:noProof/>
                      <w:sz w:val="32"/>
                      <w:szCs w:val="32"/>
                    </w:rPr>
                    <w:drawing>
                      <wp:inline distT="0" distB="0" distL="0" distR="0" wp14:anchorId="2538BD67" wp14:editId="0CC6E3CD">
                        <wp:extent cx="357505" cy="329565"/>
                        <wp:effectExtent l="0" t="0" r="8255" b="5715"/>
                        <wp:docPr id="465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" name="图片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088" cy="32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5F8A90" w14:textId="64AA477B" w:rsidR="005858E6" w:rsidRPr="00F558C5" w:rsidRDefault="00F558C5" w:rsidP="00F558C5">
            <w:pPr>
              <w:spacing w:line="360" w:lineRule="auto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6E908668" wp14:editId="39812856">
                  <wp:extent cx="357505" cy="329565"/>
                  <wp:effectExtent l="0" t="0" r="8255" b="5715"/>
                  <wp:docPr id="46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还需努力 </w:t>
            </w: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2AF53C17" wp14:editId="1D0F17D3">
                  <wp:extent cx="357505" cy="329565"/>
                  <wp:effectExtent l="0" t="0" r="8255" b="5715"/>
                  <wp:docPr id="46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6711A87B" wp14:editId="2B7964AE">
                  <wp:extent cx="357505" cy="329565"/>
                  <wp:effectExtent l="0" t="0" r="8255" b="5715"/>
                  <wp:docPr id="46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表现良好</w:t>
            </w: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6B183390" wp14:editId="1A7EF8AD">
                  <wp:extent cx="357505" cy="329565"/>
                  <wp:effectExtent l="0" t="0" r="8255" b="5715"/>
                  <wp:docPr id="47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1416C4EA" wp14:editId="17A43FAA">
                  <wp:extent cx="357505" cy="329565"/>
                  <wp:effectExtent l="0" t="0" r="8255" b="5715"/>
                  <wp:docPr id="47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/>
                <w:noProof/>
                <w:sz w:val="32"/>
                <w:szCs w:val="32"/>
              </w:rPr>
              <w:drawing>
                <wp:inline distT="0" distB="0" distL="0" distR="0" wp14:anchorId="64E30AAC" wp14:editId="751D4F48">
                  <wp:extent cx="357505" cy="329565"/>
                  <wp:effectExtent l="0" t="0" r="8255" b="5715"/>
                  <wp:docPr id="47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8" cy="32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表现优秀</w:t>
            </w:r>
          </w:p>
        </w:tc>
      </w:tr>
      <w:tr w:rsidR="003C173F" w14:paraId="624B1221" w14:textId="77777777" w:rsidTr="0056465A">
        <w:trPr>
          <w:trHeight w:val="418"/>
        </w:trPr>
        <w:tc>
          <w:tcPr>
            <w:tcW w:w="602" w:type="dxa"/>
          </w:tcPr>
          <w:p w14:paraId="52AE5B43" w14:textId="77777777" w:rsidR="005858E6" w:rsidRDefault="005858E6" w:rsidP="00A23827">
            <w:r>
              <w:rPr>
                <w:rFonts w:hint="eastAsia"/>
              </w:rPr>
              <w:t>学习单</w:t>
            </w:r>
          </w:p>
        </w:tc>
        <w:tc>
          <w:tcPr>
            <w:tcW w:w="7694" w:type="dxa"/>
            <w:gridSpan w:val="2"/>
          </w:tcPr>
          <w:p w14:paraId="05EFF9B4" w14:textId="0BAF2D32" w:rsidR="005858E6" w:rsidRDefault="005858E6" w:rsidP="00A23827"/>
        </w:tc>
      </w:tr>
      <w:tr w:rsidR="003C173F" w14:paraId="251D7B53" w14:textId="77777777" w:rsidTr="0056465A">
        <w:trPr>
          <w:trHeight w:val="418"/>
        </w:trPr>
        <w:tc>
          <w:tcPr>
            <w:tcW w:w="602" w:type="dxa"/>
          </w:tcPr>
          <w:p w14:paraId="75036E7A" w14:textId="77777777" w:rsidR="005858E6" w:rsidRDefault="005858E6" w:rsidP="00A23827">
            <w:r>
              <w:rPr>
                <w:rFonts w:hint="eastAsia"/>
              </w:rPr>
              <w:t>档案目录</w:t>
            </w:r>
          </w:p>
        </w:tc>
        <w:tc>
          <w:tcPr>
            <w:tcW w:w="7694" w:type="dxa"/>
            <w:gridSpan w:val="2"/>
          </w:tcPr>
          <w:p w14:paraId="1FB22D24" w14:textId="30D3E323" w:rsidR="005858E6" w:rsidRDefault="005858E6" w:rsidP="00A23827">
            <w:r>
              <w:rPr>
                <w:rFonts w:hint="eastAsia"/>
              </w:rPr>
              <w:t>过程性资料：（设计方案、</w:t>
            </w:r>
            <w:r w:rsidR="004B020C">
              <w:rPr>
                <w:rFonts w:hint="eastAsia"/>
              </w:rPr>
              <w:t>实验报告</w:t>
            </w:r>
            <w:r>
              <w:rPr>
                <w:rFonts w:hint="eastAsia"/>
              </w:rPr>
              <w:t>、评价表等）</w:t>
            </w:r>
          </w:p>
          <w:p w14:paraId="117A8A6F" w14:textId="15F654E6" w:rsidR="005858E6" w:rsidRDefault="005858E6" w:rsidP="00A23827">
            <w:r>
              <w:rPr>
                <w:rFonts w:hint="eastAsia"/>
              </w:rPr>
              <w:t>成果性资料：（</w:t>
            </w:r>
            <w:r w:rsidR="004B020C">
              <w:rPr>
                <w:rFonts w:hint="eastAsia"/>
              </w:rPr>
              <w:t>文字</w:t>
            </w:r>
            <w:r w:rsidR="00834ADF">
              <w:rPr>
                <w:rFonts w:hint="eastAsia"/>
              </w:rPr>
              <w:t>、</w:t>
            </w:r>
            <w:r w:rsidR="004B020C">
              <w:rPr>
                <w:rFonts w:hint="eastAsia"/>
              </w:rPr>
              <w:t>多媒体</w:t>
            </w:r>
            <w:r>
              <w:rPr>
                <w:rFonts w:hint="eastAsia"/>
              </w:rPr>
              <w:t>）</w:t>
            </w:r>
          </w:p>
        </w:tc>
      </w:tr>
    </w:tbl>
    <w:p w14:paraId="7710DF10" w14:textId="77777777" w:rsidR="005858E6" w:rsidRDefault="005858E6" w:rsidP="00025C47"/>
    <w:sectPr w:rsidR="00585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BF85" w14:textId="77777777" w:rsidR="009C1611" w:rsidRDefault="009C1611" w:rsidP="005858E6">
      <w:r>
        <w:separator/>
      </w:r>
    </w:p>
  </w:endnote>
  <w:endnote w:type="continuationSeparator" w:id="0">
    <w:p w14:paraId="0A1D1E48" w14:textId="77777777" w:rsidR="009C1611" w:rsidRDefault="009C1611" w:rsidP="0058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D3D9" w14:textId="77777777" w:rsidR="009C1611" w:rsidRDefault="009C1611" w:rsidP="005858E6">
      <w:r>
        <w:separator/>
      </w:r>
    </w:p>
  </w:footnote>
  <w:footnote w:type="continuationSeparator" w:id="0">
    <w:p w14:paraId="33CE8E76" w14:textId="77777777" w:rsidR="009C1611" w:rsidRDefault="009C1611" w:rsidP="0058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26EDB4"/>
    <w:multiLevelType w:val="singleLevel"/>
    <w:tmpl w:val="8926EDB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BDA582C6"/>
    <w:multiLevelType w:val="singleLevel"/>
    <w:tmpl w:val="BDA582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D2D1F77"/>
    <w:multiLevelType w:val="singleLevel"/>
    <w:tmpl w:val="DD2D1F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E6C0ABDA"/>
    <w:multiLevelType w:val="singleLevel"/>
    <w:tmpl w:val="E6C0AB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4E039DC"/>
    <w:multiLevelType w:val="singleLevel"/>
    <w:tmpl w:val="F4E039D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 w15:restartNumberingAfterBreak="0">
    <w:nsid w:val="03DAA7FF"/>
    <w:multiLevelType w:val="singleLevel"/>
    <w:tmpl w:val="03DAA7F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6" w15:restartNumberingAfterBreak="0">
    <w:nsid w:val="20DB3B2A"/>
    <w:multiLevelType w:val="hybridMultilevel"/>
    <w:tmpl w:val="12803246"/>
    <w:lvl w:ilvl="0" w:tplc="EDCC6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96A77C3"/>
    <w:multiLevelType w:val="singleLevel"/>
    <w:tmpl w:val="F77FA6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2BF632CF"/>
    <w:multiLevelType w:val="hybridMultilevel"/>
    <w:tmpl w:val="90FC8FC8"/>
    <w:lvl w:ilvl="0" w:tplc="9AECE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263EA4"/>
    <w:multiLevelType w:val="hybridMultilevel"/>
    <w:tmpl w:val="8252F7F6"/>
    <w:lvl w:ilvl="0" w:tplc="7E586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F3945FF"/>
    <w:multiLevelType w:val="singleLevel"/>
    <w:tmpl w:val="3F3945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43D8412B"/>
    <w:multiLevelType w:val="singleLevel"/>
    <w:tmpl w:val="43D841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4B0A968E"/>
    <w:multiLevelType w:val="singleLevel"/>
    <w:tmpl w:val="4B0A968E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4E5ED572"/>
    <w:multiLevelType w:val="singleLevel"/>
    <w:tmpl w:val="4E5ED5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1219739">
    <w:abstractNumId w:val="2"/>
  </w:num>
  <w:num w:numId="2" w16cid:durableId="491651654">
    <w:abstractNumId w:val="12"/>
  </w:num>
  <w:num w:numId="3" w16cid:durableId="1440024347">
    <w:abstractNumId w:val="1"/>
  </w:num>
  <w:num w:numId="4" w16cid:durableId="811753350">
    <w:abstractNumId w:val="3"/>
  </w:num>
  <w:num w:numId="5" w16cid:durableId="1851137701">
    <w:abstractNumId w:val="11"/>
  </w:num>
  <w:num w:numId="6" w16cid:durableId="916982969">
    <w:abstractNumId w:val="13"/>
  </w:num>
  <w:num w:numId="7" w16cid:durableId="1828277306">
    <w:abstractNumId w:val="8"/>
  </w:num>
  <w:num w:numId="8" w16cid:durableId="1364356474">
    <w:abstractNumId w:val="10"/>
  </w:num>
  <w:num w:numId="9" w16cid:durableId="619265388">
    <w:abstractNumId w:val="7"/>
  </w:num>
  <w:num w:numId="10" w16cid:durableId="987591928">
    <w:abstractNumId w:val="9"/>
  </w:num>
  <w:num w:numId="11" w16cid:durableId="1844316006">
    <w:abstractNumId w:val="6"/>
  </w:num>
  <w:num w:numId="12" w16cid:durableId="464087805">
    <w:abstractNumId w:val="5"/>
    <w:lvlOverride w:ilvl="0">
      <w:startOverride w:val="1"/>
    </w:lvlOverride>
  </w:num>
  <w:num w:numId="13" w16cid:durableId="666785869">
    <w:abstractNumId w:val="0"/>
    <w:lvlOverride w:ilvl="0">
      <w:startOverride w:val="1"/>
    </w:lvlOverride>
  </w:num>
  <w:num w:numId="14" w16cid:durableId="72313606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EC"/>
    <w:rsid w:val="00003656"/>
    <w:rsid w:val="00012BEC"/>
    <w:rsid w:val="00025C47"/>
    <w:rsid w:val="00041CCC"/>
    <w:rsid w:val="0006433A"/>
    <w:rsid w:val="00081563"/>
    <w:rsid w:val="000B048D"/>
    <w:rsid w:val="000F1B16"/>
    <w:rsid w:val="000F5037"/>
    <w:rsid w:val="00117D3E"/>
    <w:rsid w:val="0014561D"/>
    <w:rsid w:val="00193019"/>
    <w:rsid w:val="001A1E5C"/>
    <w:rsid w:val="001C68D7"/>
    <w:rsid w:val="00217D9A"/>
    <w:rsid w:val="00234102"/>
    <w:rsid w:val="00236A6E"/>
    <w:rsid w:val="00250CAB"/>
    <w:rsid w:val="00260329"/>
    <w:rsid w:val="002C5980"/>
    <w:rsid w:val="002D7445"/>
    <w:rsid w:val="002D7A55"/>
    <w:rsid w:val="002E2F33"/>
    <w:rsid w:val="003460A5"/>
    <w:rsid w:val="00356EBD"/>
    <w:rsid w:val="00357CA2"/>
    <w:rsid w:val="00367BD4"/>
    <w:rsid w:val="0039158F"/>
    <w:rsid w:val="00392033"/>
    <w:rsid w:val="003A0090"/>
    <w:rsid w:val="003A48C0"/>
    <w:rsid w:val="003C173F"/>
    <w:rsid w:val="003D24D4"/>
    <w:rsid w:val="003D7B68"/>
    <w:rsid w:val="003E31B8"/>
    <w:rsid w:val="003E44AB"/>
    <w:rsid w:val="003E7EBE"/>
    <w:rsid w:val="004324C4"/>
    <w:rsid w:val="00440DAD"/>
    <w:rsid w:val="00467FE9"/>
    <w:rsid w:val="004828A0"/>
    <w:rsid w:val="004B020C"/>
    <w:rsid w:val="004D0A43"/>
    <w:rsid w:val="00510F92"/>
    <w:rsid w:val="0051128E"/>
    <w:rsid w:val="00536436"/>
    <w:rsid w:val="00561DBE"/>
    <w:rsid w:val="0056465A"/>
    <w:rsid w:val="0056615D"/>
    <w:rsid w:val="00570875"/>
    <w:rsid w:val="005858E6"/>
    <w:rsid w:val="00592B9A"/>
    <w:rsid w:val="005C33E5"/>
    <w:rsid w:val="005C5266"/>
    <w:rsid w:val="005D01D2"/>
    <w:rsid w:val="006018C5"/>
    <w:rsid w:val="0062227D"/>
    <w:rsid w:val="00662ADF"/>
    <w:rsid w:val="006652BE"/>
    <w:rsid w:val="0066644E"/>
    <w:rsid w:val="00680B85"/>
    <w:rsid w:val="00693C3C"/>
    <w:rsid w:val="006B330F"/>
    <w:rsid w:val="006B413D"/>
    <w:rsid w:val="006D63B7"/>
    <w:rsid w:val="00700265"/>
    <w:rsid w:val="007166DB"/>
    <w:rsid w:val="0073413A"/>
    <w:rsid w:val="00742FD2"/>
    <w:rsid w:val="00745DC0"/>
    <w:rsid w:val="00767346"/>
    <w:rsid w:val="00793878"/>
    <w:rsid w:val="007C2FBF"/>
    <w:rsid w:val="007E480E"/>
    <w:rsid w:val="00817662"/>
    <w:rsid w:val="00834ADF"/>
    <w:rsid w:val="008352E6"/>
    <w:rsid w:val="008861AB"/>
    <w:rsid w:val="008B332B"/>
    <w:rsid w:val="008B3637"/>
    <w:rsid w:val="008B6685"/>
    <w:rsid w:val="008C7777"/>
    <w:rsid w:val="008E270F"/>
    <w:rsid w:val="009349C1"/>
    <w:rsid w:val="009433E8"/>
    <w:rsid w:val="009718B1"/>
    <w:rsid w:val="00990E65"/>
    <w:rsid w:val="009C1611"/>
    <w:rsid w:val="009C2012"/>
    <w:rsid w:val="009F362B"/>
    <w:rsid w:val="00A23827"/>
    <w:rsid w:val="00A23C83"/>
    <w:rsid w:val="00A27108"/>
    <w:rsid w:val="00A31F46"/>
    <w:rsid w:val="00A3249C"/>
    <w:rsid w:val="00A33F78"/>
    <w:rsid w:val="00A51B62"/>
    <w:rsid w:val="00A546D7"/>
    <w:rsid w:val="00A664D5"/>
    <w:rsid w:val="00A930D5"/>
    <w:rsid w:val="00AA5BBE"/>
    <w:rsid w:val="00AA5D57"/>
    <w:rsid w:val="00AC2395"/>
    <w:rsid w:val="00AC3BA9"/>
    <w:rsid w:val="00AD502D"/>
    <w:rsid w:val="00AD6624"/>
    <w:rsid w:val="00AE639F"/>
    <w:rsid w:val="00B132F5"/>
    <w:rsid w:val="00B355A3"/>
    <w:rsid w:val="00B638CC"/>
    <w:rsid w:val="00B94150"/>
    <w:rsid w:val="00BA77E8"/>
    <w:rsid w:val="00BB757B"/>
    <w:rsid w:val="00BD3342"/>
    <w:rsid w:val="00BE0B68"/>
    <w:rsid w:val="00BE51BA"/>
    <w:rsid w:val="00C23827"/>
    <w:rsid w:val="00C71EC9"/>
    <w:rsid w:val="00C81D6B"/>
    <w:rsid w:val="00CA3949"/>
    <w:rsid w:val="00CB3D85"/>
    <w:rsid w:val="00CE7773"/>
    <w:rsid w:val="00D008D2"/>
    <w:rsid w:val="00D03540"/>
    <w:rsid w:val="00D03966"/>
    <w:rsid w:val="00D212FF"/>
    <w:rsid w:val="00D63C1B"/>
    <w:rsid w:val="00D75924"/>
    <w:rsid w:val="00D86481"/>
    <w:rsid w:val="00DC3992"/>
    <w:rsid w:val="00DE43CA"/>
    <w:rsid w:val="00E40422"/>
    <w:rsid w:val="00E43A06"/>
    <w:rsid w:val="00E527AE"/>
    <w:rsid w:val="00E627D8"/>
    <w:rsid w:val="00E6417F"/>
    <w:rsid w:val="00E65C6A"/>
    <w:rsid w:val="00EA4C90"/>
    <w:rsid w:val="00ED5415"/>
    <w:rsid w:val="00EF6897"/>
    <w:rsid w:val="00F017CF"/>
    <w:rsid w:val="00F11CC1"/>
    <w:rsid w:val="00F2579B"/>
    <w:rsid w:val="00F52CF3"/>
    <w:rsid w:val="00F558C5"/>
    <w:rsid w:val="00F71422"/>
    <w:rsid w:val="00F726DB"/>
    <w:rsid w:val="00F77720"/>
    <w:rsid w:val="00F81294"/>
    <w:rsid w:val="00F952DD"/>
    <w:rsid w:val="00F97B9E"/>
    <w:rsid w:val="00FA19EC"/>
    <w:rsid w:val="00FA686D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424A"/>
  <w15:chartTrackingRefBased/>
  <w15:docId w15:val="{6E7FB3AA-3C24-4A24-A6A9-E139DB4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8E6"/>
    <w:rPr>
      <w:sz w:val="18"/>
      <w:szCs w:val="18"/>
    </w:rPr>
  </w:style>
  <w:style w:type="table" w:styleId="a7">
    <w:name w:val="Table Grid"/>
    <w:basedOn w:val="a1"/>
    <w:qFormat/>
    <w:rsid w:val="0058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58E6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semiHidden/>
    <w:unhideWhenUsed/>
    <w:rsid w:val="0058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A77E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A77E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A77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77E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A77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A77E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A77E8"/>
    <w:rPr>
      <w:sz w:val="18"/>
      <w:szCs w:val="18"/>
    </w:rPr>
  </w:style>
  <w:style w:type="paragraph" w:styleId="af1">
    <w:name w:val="Revision"/>
    <w:hidden/>
    <w:uiPriority w:val="99"/>
    <w:semiHidden/>
    <w:rsid w:val="008E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A1A5-A200-4EA4-91CE-786CDD72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349</Words>
  <Characters>1990</Characters>
  <Application>Microsoft Office Word</Application>
  <DocSecurity>0</DocSecurity>
  <Lines>16</Lines>
  <Paragraphs>4</Paragraphs>
  <ScaleCrop>false</ScaleCrop>
  <Company>HP Inc.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bambooschumi@outlook.com</cp:lastModifiedBy>
  <cp:revision>67</cp:revision>
  <dcterms:created xsi:type="dcterms:W3CDTF">2022-02-18T02:54:00Z</dcterms:created>
  <dcterms:modified xsi:type="dcterms:W3CDTF">2022-06-27T14:04:00Z</dcterms:modified>
</cp:coreProperties>
</file>