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 古诗三首）</w:t>
            </w:r>
          </w:p>
          <w:p>
            <w:r>
              <w:t>完成练习册</w:t>
            </w:r>
          </w:p>
          <w:p>
            <w:pPr>
              <w:rPr>
                <w:rFonts w:hint="default"/>
              </w:rPr>
            </w:pPr>
            <w:r>
              <w:t>预习第2课</w:t>
            </w:r>
          </w:p>
        </w:tc>
        <w:tc>
          <w:tcPr>
            <w:tcW w:w="2098" w:type="dxa"/>
          </w:tcPr>
          <w:p>
            <w:r>
              <w:t>课题（1 古诗三首）</w:t>
            </w:r>
          </w:p>
          <w:p>
            <w:r>
              <w:t>完成练习册</w:t>
            </w:r>
          </w:p>
          <w:p>
            <w:r>
              <w:t>预习第2课</w:t>
            </w:r>
          </w:p>
        </w:tc>
        <w:tc>
          <w:tcPr>
            <w:tcW w:w="2098" w:type="dxa"/>
          </w:tcPr>
          <w:p>
            <w:r>
              <w:t>课题（1 古诗三首）</w:t>
            </w:r>
          </w:p>
          <w:p>
            <w:r>
              <w:t>完成练习册</w:t>
            </w:r>
          </w:p>
          <w:p>
            <w:r>
              <w:t>预习第2课</w:t>
            </w:r>
          </w:p>
        </w:tc>
        <w:tc>
          <w:tcPr>
            <w:tcW w:w="2098" w:type="dxa"/>
          </w:tcPr>
          <w:p>
            <w:r>
              <w:t>课题（1 古诗三首）</w:t>
            </w:r>
          </w:p>
          <w:p>
            <w:r>
              <w:t>完成练习册</w:t>
            </w:r>
          </w:p>
          <w:p>
            <w:r>
              <w:t>预习第2课</w:t>
            </w:r>
          </w:p>
        </w:tc>
        <w:tc>
          <w:tcPr>
            <w:tcW w:w="2098" w:type="dxa"/>
          </w:tcPr>
          <w:p>
            <w:r>
              <w:t>课题（1 古诗三首）</w:t>
            </w:r>
          </w:p>
          <w:p>
            <w:r>
              <w:t>完成练习册</w:t>
            </w:r>
          </w:p>
          <w:p>
            <w:r>
              <w:t>预习第2课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课题（带小括号的四则运算）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2.练习册P4</w:t>
            </w:r>
          </w:p>
        </w:tc>
        <w:tc>
          <w:tcPr>
            <w:tcW w:w="2098" w:type="dxa"/>
            <w:vAlign w:val="top"/>
          </w:tcPr>
          <w:p>
            <w:r>
              <w:t>课题（带小括号的四则运算）</w:t>
            </w:r>
          </w:p>
          <w:p>
            <w:r>
              <w:t>1.计算练习</w:t>
            </w:r>
          </w:p>
          <w:p>
            <w:r>
              <w:t>2.练习册P4</w:t>
            </w:r>
          </w:p>
        </w:tc>
        <w:tc>
          <w:tcPr>
            <w:tcW w:w="2098" w:type="dxa"/>
            <w:vAlign w:val="top"/>
          </w:tcPr>
          <w:p>
            <w:r>
              <w:t>课题（带小括号的四则运算）</w:t>
            </w:r>
          </w:p>
          <w:p>
            <w:r>
              <w:t>1.计算练习</w:t>
            </w:r>
          </w:p>
          <w:p>
            <w:r>
              <w:t>2.练习册P4</w:t>
            </w:r>
          </w:p>
        </w:tc>
        <w:tc>
          <w:tcPr>
            <w:tcW w:w="2098" w:type="dxa"/>
            <w:vAlign w:val="top"/>
          </w:tcPr>
          <w:p>
            <w:r>
              <w:t>课题（带小括号的四则运算）</w:t>
            </w:r>
          </w:p>
          <w:p>
            <w:r>
              <w:t>1.计算练习</w:t>
            </w:r>
          </w:p>
          <w:p>
            <w:r>
              <w:t>2.练习册P4</w:t>
            </w:r>
          </w:p>
        </w:tc>
        <w:tc>
          <w:tcPr>
            <w:tcW w:w="2098" w:type="dxa"/>
            <w:vAlign w:val="top"/>
          </w:tcPr>
          <w:p>
            <w:r>
              <w:t>课题（带小括号的四则运算）</w:t>
            </w:r>
          </w:p>
          <w:p>
            <w:r>
              <w:t>1.计算练习</w:t>
            </w:r>
          </w:p>
          <w:p>
            <w:r>
              <w:t>2.练习册P4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M1U1</w:t>
            </w:r>
            <w:r>
              <w:t>）</w:t>
            </w:r>
          </w:p>
          <w:p>
            <w:r>
              <w:t>1 正确朗读P2，P5课文， 拼背P3单词</w:t>
            </w:r>
          </w:p>
          <w:p>
            <w:r>
              <w:t>2 完成和绿P2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r>
              <w:t>1 正确朗读P2，P5课文， 拼背P3单词</w:t>
            </w:r>
          </w:p>
          <w:p>
            <w:r>
              <w:t>2 完成和绿P2</w:t>
            </w: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r>
              <w:t>1 正确朗读P2，P5课文， 拼背P3单词</w:t>
            </w:r>
          </w:p>
          <w:p>
            <w:r>
              <w:t>2 完成和绿P2</w:t>
            </w: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r>
              <w:t>1 正确朗读P2，P5课文， 拼背P3单词</w:t>
            </w:r>
          </w:p>
          <w:p>
            <w:r>
              <w:t>2 完成和绿P2</w:t>
            </w: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r>
              <w:t>1 正确朗读P2，P5课文， 拼背P3单词</w:t>
            </w:r>
          </w:p>
          <w:p>
            <w:r>
              <w:t>2 完成和绿P2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50分钟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4CA2"/>
    <w:rsid w:val="000F1A6F"/>
    <w:rsid w:val="00100AA9"/>
    <w:rsid w:val="001016BB"/>
    <w:rsid w:val="0010420D"/>
    <w:rsid w:val="00114585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C10"/>
    <w:rsid w:val="001C4DF6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452C"/>
    <w:rsid w:val="00744217"/>
    <w:rsid w:val="00755E0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D4FE9"/>
    <w:rsid w:val="00FD76D1"/>
    <w:rsid w:val="00FE75ED"/>
    <w:rsid w:val="00FF26D6"/>
    <w:rsid w:val="00FF34A1"/>
    <w:rsid w:val="00FF3D65"/>
    <w:rsid w:val="00FF643F"/>
    <w:rsid w:val="1EFDC954"/>
    <w:rsid w:val="37FFBDAD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BFA78058"/>
    <w:rsid w:val="E7FE6D15"/>
    <w:rsid w:val="EF5E5900"/>
    <w:rsid w:val="F978957E"/>
    <w:rsid w:val="FBDD1396"/>
    <w:rsid w:val="FEEB6777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2024-02-21T06:55:34Z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