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5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课题（语文园地七）</w:t>
            </w:r>
          </w:p>
          <w:p>
            <w:pPr>
              <w:numPr>
                <w:ilvl w:val="0"/>
                <w:numId w:val="0"/>
              </w:numPr>
            </w:pPr>
            <w:r>
              <w:t>1.背诵、默写古诗。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2.完成写字本。</w:t>
            </w:r>
          </w:p>
        </w:tc>
        <w:tc>
          <w:tcPr>
            <w:tcW w:w="2098" w:type="dxa"/>
            <w:vAlign w:val="top"/>
          </w:tcPr>
          <w:p>
            <w:r>
              <w:t>课题（语文园地七）</w:t>
            </w:r>
          </w:p>
          <w:p>
            <w:pPr>
              <w:numPr>
                <w:ilvl w:val="0"/>
                <w:numId w:val="0"/>
              </w:numPr>
            </w:pPr>
            <w:r>
              <w:t>1.背诵、默写古诗。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2.完成写字本。</w:t>
            </w:r>
          </w:p>
        </w:tc>
        <w:tc>
          <w:tcPr>
            <w:tcW w:w="2098" w:type="dxa"/>
            <w:vAlign w:val="top"/>
          </w:tcPr>
          <w:p>
            <w:r>
              <w:t>课题（语文园地七）</w:t>
            </w:r>
          </w:p>
          <w:p>
            <w:pPr>
              <w:numPr>
                <w:ilvl w:val="0"/>
                <w:numId w:val="0"/>
              </w:numPr>
            </w:pPr>
            <w:r>
              <w:t>1.背诵、默写古诗。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2.完成写字本。</w:t>
            </w:r>
          </w:p>
        </w:tc>
        <w:tc>
          <w:tcPr>
            <w:tcW w:w="2098" w:type="dxa"/>
            <w:vAlign w:val="top"/>
          </w:tcPr>
          <w:p>
            <w:r>
              <w:t>课题（语文园地七）</w:t>
            </w:r>
          </w:p>
          <w:p>
            <w:pPr>
              <w:numPr>
                <w:ilvl w:val="0"/>
                <w:numId w:val="0"/>
              </w:numPr>
            </w:pPr>
            <w:r>
              <w:t>1.背诵、默写古诗。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2.完成写字本。</w:t>
            </w:r>
          </w:p>
        </w:tc>
        <w:tc>
          <w:tcPr>
            <w:tcW w:w="2068" w:type="dxa"/>
            <w:vAlign w:val="top"/>
          </w:tcPr>
          <w:p>
            <w:r>
              <w:t>课题（语文园地七）</w:t>
            </w:r>
          </w:p>
          <w:p>
            <w:pPr>
              <w:numPr>
                <w:ilvl w:val="0"/>
                <w:numId w:val="0"/>
              </w:numPr>
            </w:pPr>
            <w:r>
              <w:t>1.背诵、默写古诗。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2.完成写字本。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课题（解决问题）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2练习册P85-86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课题（解决问题）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2练习册P85-86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课题（解决问题）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2练习册P85-86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课题（解决问题）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2练习册P85-86</w:t>
            </w:r>
          </w:p>
        </w:tc>
        <w:tc>
          <w:tcPr>
            <w:tcW w:w="206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课题（解决问题）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2练习册P85-86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M4U2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复习M4U2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和绿P97-99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</w:pPr>
            <w:r>
              <w:t>复习M4U2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</w:pPr>
            <w:r>
              <w:rPr>
                <w:rFonts w:hint="default"/>
              </w:rPr>
              <w:t>和绿P</w:t>
            </w:r>
            <w:r>
              <w:rPr>
                <w:rFonts w:hint="default"/>
              </w:rPr>
              <w:t>9</w:t>
            </w:r>
            <w:r>
              <w:rPr>
                <w:rFonts w:hint="default"/>
              </w:rPr>
              <w:t>7-99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</w:pPr>
            <w:r>
              <w:t>复习M4U2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</w:pPr>
            <w:r>
              <w:rPr>
                <w:rFonts w:hint="default"/>
              </w:rPr>
              <w:t>和绿P</w:t>
            </w:r>
            <w:r>
              <w:rPr>
                <w:rFonts w:hint="default"/>
              </w:rPr>
              <w:t>9</w:t>
            </w:r>
            <w:r>
              <w:rPr>
                <w:rFonts w:hint="default"/>
              </w:rPr>
              <w:t>7-99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</w:pPr>
            <w:r>
              <w:t>复习M4U2</w:t>
            </w: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</w:pPr>
            <w:r>
              <w:rPr>
                <w:rFonts w:hint="default"/>
              </w:rPr>
              <w:t>和绿P</w:t>
            </w:r>
            <w:r>
              <w:rPr>
                <w:rFonts w:hint="default"/>
              </w:rPr>
              <w:t>9</w:t>
            </w:r>
            <w:r>
              <w:rPr>
                <w:rFonts w:hint="default"/>
              </w:rPr>
              <w:t>7-99</w:t>
            </w:r>
          </w:p>
        </w:tc>
        <w:tc>
          <w:tcPr>
            <w:tcW w:w="206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</w:pPr>
            <w:r>
              <w:t>复习M4U2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</w:pPr>
            <w:r>
              <w:rPr>
                <w:rFonts w:hint="default"/>
              </w:rPr>
              <w:t>和绿P</w:t>
            </w:r>
            <w:r>
              <w:rPr>
                <w:rFonts w:hint="default"/>
              </w:rPr>
              <w:t>9</w:t>
            </w:r>
            <w:bookmarkStart w:id="0" w:name="_GoBack"/>
            <w:bookmarkEnd w:id="0"/>
            <w:r>
              <w:rPr>
                <w:rFonts w:hint="default"/>
              </w:rPr>
              <w:t>7-99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E5B30"/>
    <w:multiLevelType w:val="singleLevel"/>
    <w:tmpl w:val="E7FE5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E5BA0E"/>
    <w:multiLevelType w:val="singleLevel"/>
    <w:tmpl w:val="FFE5BA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DFE4ADC"/>
    <w:multiLevelType w:val="singleLevel"/>
    <w:tmpl w:val="3DFE4A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D7EA711"/>
    <w:multiLevelType w:val="singleLevel"/>
    <w:tmpl w:val="4D7EA7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748731"/>
    <w:multiLevelType w:val="singleLevel"/>
    <w:tmpl w:val="4F7487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4D38"/>
    <w:rsid w:val="000C4CA2"/>
    <w:rsid w:val="000F1A6F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6336A"/>
    <w:rsid w:val="004758BF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B0748"/>
    <w:rsid w:val="006B08AF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721F7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A7E4016"/>
    <w:rsid w:val="4B1D5094"/>
    <w:rsid w:val="57D3EF41"/>
    <w:rsid w:val="59D23929"/>
    <w:rsid w:val="78FF2599"/>
    <w:rsid w:val="7D99DF75"/>
    <w:rsid w:val="7FEF6AB2"/>
    <w:rsid w:val="7FFF93E6"/>
    <w:rsid w:val="9F9DC75E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2023-12-15T12:00:50Z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