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抄写成语。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抄写古诗《别董大》。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预习习作：写信。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抄写成语。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抄写古诗《别董大》。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预习习作：写信。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抄写成语。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抄写古诗《别董大》。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预习习作：写信。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抄写成语。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抄写古诗《别董大》。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预习习作：写信。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抄写成语。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抄写古诗《别董大》。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预习习作：写信。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课题（圆的初步认识3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1.完成高阶</w:t>
            </w:r>
          </w:p>
          <w:p>
            <w:pPr>
              <w:rPr>
                <w:rFonts w:hint="default"/>
              </w:rPr>
            </w:pPr>
            <w:r>
              <w:t>2.预习书79.80</w:t>
            </w:r>
          </w:p>
          <w:p/>
        </w:tc>
        <w:tc>
          <w:tcPr>
            <w:tcW w:w="913" w:type="pct"/>
            <w:vAlign w:val="top"/>
          </w:tcPr>
          <w:p>
            <w:r>
              <w:t>课题（圆的初步认识3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1.完成高阶</w:t>
            </w:r>
          </w:p>
          <w:p>
            <w:pPr>
              <w:rPr>
                <w:rFonts w:hint="default"/>
              </w:rPr>
            </w:pPr>
            <w:r>
              <w:t>2.预习书79.80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圆的初步认识3</w:t>
            </w:r>
            <w:r>
              <w:t>）</w:t>
            </w:r>
          </w:p>
          <w:p>
            <w:r>
              <w:t>1.完成高阶</w:t>
            </w:r>
          </w:p>
          <w:p>
            <w:pPr>
              <w:rPr>
                <w:rFonts w:hint="default"/>
              </w:rPr>
            </w:pPr>
            <w:r>
              <w:t>2.预习书79.80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圆的初步认识3</w:t>
            </w:r>
            <w:r>
              <w:t>）</w:t>
            </w:r>
          </w:p>
          <w:p>
            <w:r>
              <w:t>1.完成高阶</w:t>
            </w:r>
          </w:p>
          <w:p>
            <w:pPr>
              <w:rPr>
                <w:rFonts w:hint="default"/>
              </w:rPr>
            </w:pPr>
            <w:r>
              <w:t>2.预习书79.80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圆的初步认识3</w:t>
            </w:r>
            <w:r>
              <w:t>）</w:t>
            </w:r>
          </w:p>
          <w:p>
            <w:r>
              <w:t>1.完成高阶</w:t>
            </w:r>
          </w:p>
          <w:p>
            <w:pPr>
              <w:rPr>
                <w:rFonts w:hint="default"/>
              </w:rPr>
            </w:pPr>
            <w:r>
              <w:t>2.预习书79.80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M4U2P4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1.和绿（3）2.朗读M4U2</w:t>
            </w:r>
          </w:p>
        </w:tc>
        <w:tc>
          <w:tcPr>
            <w:tcW w:w="913" w:type="pct"/>
            <w:vAlign w:val="top"/>
          </w:tcPr>
          <w:p>
            <w:r>
              <w:t xml:space="preserve">课题（M4U2P4  ） </w:t>
            </w:r>
          </w:p>
          <w:p>
            <w:pPr>
              <w:rPr>
                <w:rFonts w:hint="default"/>
              </w:rPr>
            </w:pPr>
            <w:r>
              <w:t>1.和绿（3）2.朗读M4U2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r>
              <w:t>课题（M4U2P4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1.和绿（3）2.朗读M4U2</w:t>
            </w:r>
          </w:p>
        </w:tc>
        <w:tc>
          <w:tcPr>
            <w:tcW w:w="913" w:type="pct"/>
            <w:vAlign w:val="top"/>
          </w:tcPr>
          <w:p>
            <w:r>
              <w:t>课题（M4U2P4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1.和绿（3）2.朗读M4U2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bookmarkStart w:id="0" w:name="_GoBack"/>
            <w:r>
              <w:t>课题（M4U2P4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1.和绿（3）2.朗读M4U2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FB56485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6E0A460E"/>
    <w:rsid w:val="708E650C"/>
    <w:rsid w:val="729B0052"/>
    <w:rsid w:val="750C2160"/>
    <w:rsid w:val="76B5E296"/>
    <w:rsid w:val="796423E1"/>
    <w:rsid w:val="7C9A0048"/>
    <w:rsid w:val="7F9DD0DD"/>
    <w:rsid w:val="7FFFA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2023-12-08T20:50:07Z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