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（12）月（1）日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1配上动作背诵《升国旗》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2书空田字格中的生字2遍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1配上动作背诵《升国旗》</w:t>
            </w:r>
          </w:p>
          <w:p>
            <w:r>
              <w:rPr>
                <w:rFonts w:hint="eastAsia"/>
                <w:lang w:val="en-US" w:eastAsia="zh-CN"/>
              </w:rPr>
              <w:t>2书空田字格中的生字2遍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1配上动作背诵《升国旗》</w:t>
            </w:r>
          </w:p>
          <w:p>
            <w:r>
              <w:rPr>
                <w:rFonts w:hint="eastAsia"/>
                <w:lang w:val="en-US" w:eastAsia="zh-CN"/>
              </w:rPr>
              <w:t>2书空田字格中的生字2遍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1配上动作背诵《升国旗》</w:t>
            </w:r>
          </w:p>
          <w:p>
            <w:r>
              <w:rPr>
                <w:rFonts w:hint="eastAsia"/>
                <w:lang w:val="en-US" w:eastAsia="zh-CN"/>
              </w:rPr>
              <w:t>2书空田字格中的生字2遍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1配上动作背诵《升国旗》</w:t>
            </w:r>
          </w:p>
          <w:p>
            <w:r>
              <w:rPr>
                <w:rFonts w:hint="eastAsia"/>
                <w:lang w:val="en-US" w:eastAsia="zh-CN"/>
              </w:rPr>
              <w:t>2书空田字格中的生字2遍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复习P39,41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预习P38.40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复习P39,41</w:t>
            </w:r>
          </w:p>
          <w:p>
            <w:r>
              <w:rPr>
                <w:rFonts w:hint="default"/>
              </w:rPr>
              <w:t>预习P38.40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复习P39,41</w:t>
            </w:r>
          </w:p>
          <w:p>
            <w:r>
              <w:rPr>
                <w:rFonts w:hint="default"/>
              </w:rPr>
              <w:t>预习P38.40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复习P39,41</w:t>
            </w:r>
          </w:p>
          <w:p>
            <w:r>
              <w:rPr>
                <w:rFonts w:hint="default"/>
              </w:rPr>
              <w:t>预习P38.40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复习P39,41</w:t>
            </w:r>
          </w:p>
          <w:p>
            <w:r>
              <w:rPr>
                <w:rFonts w:hint="default"/>
              </w:rPr>
              <w:t>预习P38.40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655A5B77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76ED8A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277</Characters>
  <Lines>2</Lines>
  <Paragraphs>1</Paragraphs>
  <TotalTime>3</TotalTime>
  <ScaleCrop>false</ScaleCrop>
  <LinksUpToDate>false</LinksUpToDate>
  <CharactersWithSpaces>324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