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《慈母情深》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2完成练习部分。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《慈母情深》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2完成练习部分。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《慈母情深》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2完成练习部分。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《慈母情深》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2完成练习部分。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《慈母情深》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2完成练习部分。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1.和绿5</w:t>
            </w:r>
            <w:r>
              <w:t>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F4B7D33"/>
    <w:multiLevelType w:val="singleLevel"/>
    <w:tmpl w:val="AF4B7D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EA858D2"/>
    <w:multiLevelType w:val="singleLevel"/>
    <w:tmpl w:val="BEA858D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9E060A9"/>
    <w:multiLevelType w:val="singleLevel"/>
    <w:tmpl w:val="E9E060A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48C4206"/>
    <w:multiLevelType w:val="singleLevel"/>
    <w:tmpl w:val="748C42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0B754C1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C5AB5302"/>
    <w:rsid w:val="F5FF7FA6"/>
    <w:rsid w:val="F7FDFC14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F938A065982E498A973D05E62A8F725A_13</vt:lpwstr>
  </property>
</Properties>
</file>