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6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r>
              <w:t>课题（19海滨小城）</w:t>
            </w:r>
          </w:p>
          <w:p>
            <w:pPr>
              <w:numPr>
                <w:ilvl w:val="0"/>
                <w:numId w:val="1"/>
              </w:numPr>
            </w:pPr>
            <w:r>
              <w:t>积累默写词语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摘抄写得好的句子。</w:t>
            </w:r>
          </w:p>
        </w:tc>
        <w:tc>
          <w:tcPr>
            <w:tcW w:w="913" w:type="pct"/>
          </w:tcPr>
          <w:p>
            <w:r>
              <w:t>课题（19海滨小城）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2、摘抄写得好的句子。</w:t>
            </w:r>
          </w:p>
        </w:tc>
        <w:tc>
          <w:tcPr>
            <w:tcW w:w="913" w:type="pct"/>
          </w:tcPr>
          <w:p>
            <w:r>
              <w:t>课题（19海滨小城）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2、摘抄写得好的句子。</w:t>
            </w:r>
          </w:p>
        </w:tc>
        <w:tc>
          <w:tcPr>
            <w:tcW w:w="913" w:type="pct"/>
          </w:tcPr>
          <w:p>
            <w:r>
              <w:t>课题（19海滨小城）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2、摘抄写得好的句子。</w:t>
            </w:r>
          </w:p>
        </w:tc>
        <w:tc>
          <w:tcPr>
            <w:tcW w:w="913" w:type="pct"/>
          </w:tcPr>
          <w:p>
            <w:r>
              <w:t>课题（19海滨小城）</w:t>
            </w:r>
          </w:p>
          <w:p>
            <w:pPr>
              <w:numPr>
                <w:ilvl w:val="0"/>
                <w:numId w:val="0"/>
              </w:numPr>
            </w:pPr>
            <w:r>
              <w:t>1、积累默写词语</w:t>
            </w:r>
          </w:p>
          <w:p>
            <w:r>
              <w:rPr>
                <w:rFonts w:hint="default"/>
              </w:rPr>
              <w:t>2、摘抄写得好的句子。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课题（米与厘米）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2练习册P68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课题（米与厘米）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2练习册P68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课题（米与厘米）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2练习册P68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课题（米与厘米）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2练习册P68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课题（米与厘米）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课题（M3U</w:t>
            </w:r>
            <w:r>
              <w:t>3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 听读课文P3</w:t>
            </w:r>
            <w:r>
              <w:t>4</w:t>
            </w:r>
            <w:r>
              <w:t>和P3</w:t>
            </w:r>
            <w:r>
              <w:t>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2 </w:t>
            </w:r>
            <w:r>
              <w:t>和绿P66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 听读课文P34和P37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2 和绿P66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 听读课文P34和P37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2 和绿P66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 听读课文P34和P37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2 和绿P66</w:t>
            </w:r>
          </w:p>
          <w:p/>
        </w:tc>
        <w:tc>
          <w:tcPr>
            <w:tcW w:w="913" w:type="pct"/>
          </w:tcPr>
          <w:p>
            <w:r>
              <w:t>课题（</w:t>
            </w:r>
            <w:bookmarkStart w:id="0" w:name="_GoBack"/>
            <w:r>
              <w:t>M3U3</w:t>
            </w:r>
            <w:bookmarkEnd w:id="0"/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1 听读课文P34和P37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t>2 和绿P66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EAEE2"/>
    <w:multiLevelType w:val="singleLevel"/>
    <w:tmpl w:val="2FDEAE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627D7"/>
    <w:rsid w:val="0057299B"/>
    <w:rsid w:val="00573D12"/>
    <w:rsid w:val="00576C7B"/>
    <w:rsid w:val="00582019"/>
    <w:rsid w:val="005852AF"/>
    <w:rsid w:val="00591BB7"/>
    <w:rsid w:val="005934F1"/>
    <w:rsid w:val="00596C1F"/>
    <w:rsid w:val="005B0406"/>
    <w:rsid w:val="005B07ED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66CED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CFFB356C"/>
    <w:rsid w:val="E7FE6D15"/>
    <w:rsid w:val="EF5E5900"/>
    <w:rsid w:val="F56F55D3"/>
    <w:rsid w:val="F978957E"/>
    <w:rsid w:val="FBDD1396"/>
    <w:rsid w:val="FDEF6F84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2023-11-24T14:00:46Z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