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课题（18富饶的西沙群岛）</w:t>
            </w:r>
          </w:p>
          <w:p>
            <w:pPr>
              <w:numPr>
                <w:ilvl w:val="0"/>
                <w:numId w:val="0"/>
              </w:numPr>
            </w:pPr>
            <w:r>
              <w:t>1.说说从哪些地方可以看出西沙群岛风景优美、物产丰富。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2.向家人介绍西沙群岛。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3.写字B册。</w:t>
            </w:r>
          </w:p>
        </w:tc>
        <w:tc>
          <w:tcPr>
            <w:tcW w:w="2098" w:type="dxa"/>
            <w:vAlign w:val="top"/>
          </w:tcPr>
          <w:p>
            <w:r>
              <w:t>课题（18富饶的西沙群岛）</w:t>
            </w:r>
          </w:p>
          <w:p>
            <w:pPr>
              <w:numPr>
                <w:ilvl w:val="0"/>
                <w:numId w:val="0"/>
              </w:numPr>
            </w:pPr>
            <w:r>
              <w:t>1.说说从哪些地方可以看出西沙群岛风景优美、物产丰富。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2.向家人介绍西沙群岛。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3.写字B册。</w:t>
            </w:r>
          </w:p>
        </w:tc>
        <w:tc>
          <w:tcPr>
            <w:tcW w:w="2098" w:type="dxa"/>
            <w:vAlign w:val="top"/>
          </w:tcPr>
          <w:p>
            <w:r>
              <w:t>课题（18富饶的西沙群岛）</w:t>
            </w:r>
          </w:p>
          <w:p>
            <w:pPr>
              <w:numPr>
                <w:ilvl w:val="0"/>
                <w:numId w:val="0"/>
              </w:numPr>
            </w:pPr>
            <w:r>
              <w:t>1.说说从哪些地方可以看出西沙群岛风景优美、物产丰富。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2.向家人介绍西沙群岛。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3.写字B册。</w:t>
            </w:r>
          </w:p>
        </w:tc>
        <w:tc>
          <w:tcPr>
            <w:tcW w:w="2098" w:type="dxa"/>
            <w:vAlign w:val="top"/>
          </w:tcPr>
          <w:p>
            <w:r>
              <w:t>课题（18富饶的西沙群岛）</w:t>
            </w:r>
          </w:p>
          <w:p>
            <w:pPr>
              <w:numPr>
                <w:ilvl w:val="0"/>
                <w:numId w:val="0"/>
              </w:numPr>
            </w:pPr>
            <w:r>
              <w:t>1.说说从哪些地方可以看出西沙群岛风景优美、物产丰富。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2.向家人介绍西沙群岛。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3.写字B册。</w:t>
            </w:r>
          </w:p>
        </w:tc>
        <w:tc>
          <w:tcPr>
            <w:tcW w:w="2098" w:type="dxa"/>
            <w:vAlign w:val="top"/>
          </w:tcPr>
          <w:p>
            <w:r>
              <w:t>课题（18富饶的西沙群岛）</w:t>
            </w:r>
          </w:p>
          <w:p>
            <w:pPr>
              <w:numPr>
                <w:ilvl w:val="0"/>
                <w:numId w:val="0"/>
              </w:numPr>
            </w:pPr>
            <w:r>
              <w:t>1.说说从哪些地方可以看出西沙群岛风景优美、物产丰富。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2.向家人介绍西沙群岛。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3.写字B册。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课题（无）</w:t>
            </w:r>
          </w:p>
          <w:p/>
        </w:tc>
        <w:tc>
          <w:tcPr>
            <w:tcW w:w="2098" w:type="dxa"/>
            <w:vAlign w:val="top"/>
          </w:tcPr>
          <w:p>
            <w:r>
              <w:t>课题（无）</w:t>
            </w:r>
          </w:p>
          <w:p/>
        </w:tc>
        <w:tc>
          <w:tcPr>
            <w:tcW w:w="2098" w:type="dxa"/>
            <w:vAlign w:val="top"/>
          </w:tcPr>
          <w:p>
            <w:r>
              <w:t>课题（无）</w:t>
            </w:r>
          </w:p>
          <w:p/>
        </w:tc>
        <w:tc>
          <w:tcPr>
            <w:tcW w:w="2098" w:type="dxa"/>
            <w:vAlign w:val="top"/>
          </w:tcPr>
          <w:p>
            <w:r>
              <w:t>课题（无）</w:t>
            </w:r>
          </w:p>
          <w:p/>
        </w:tc>
        <w:tc>
          <w:tcPr>
            <w:tcW w:w="2098" w:type="dxa"/>
            <w:vAlign w:val="top"/>
          </w:tcPr>
          <w:p>
            <w:r>
              <w:t>课题（无）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课题（M3U2）</w:t>
            </w:r>
          </w:p>
          <w:p>
            <w:r>
              <w:t>1 跟读课本P32, 熟读课本P30-31,33</w:t>
            </w:r>
          </w:p>
          <w:p>
            <w:r>
              <w:t>2 制作购物单，并运用核心语句进行购物的对话练习</w:t>
            </w:r>
          </w:p>
          <w:p>
            <w:r>
              <w:t>3 完成练习册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r>
              <w:t>课题（M3U2）</w:t>
            </w:r>
          </w:p>
          <w:p>
            <w:r>
              <w:t>1 跟读课本P32, 熟读课本P30-31,33</w:t>
            </w:r>
          </w:p>
          <w:p>
            <w:r>
              <w:t>2 制作购物单，并运用核心语句进行购物的对话练习</w:t>
            </w:r>
          </w:p>
          <w:p>
            <w:r>
              <w:t>3 完成练习册</w:t>
            </w:r>
          </w:p>
          <w:p/>
        </w:tc>
        <w:tc>
          <w:tcPr>
            <w:tcW w:w="2098" w:type="dxa"/>
            <w:vAlign w:val="top"/>
          </w:tcPr>
          <w:p>
            <w:r>
              <w:t>课题（M3U2）</w:t>
            </w:r>
          </w:p>
          <w:p>
            <w:r>
              <w:t>1 跟读课本P32, 熟读课本P30-31,33</w:t>
            </w:r>
          </w:p>
          <w:p>
            <w:r>
              <w:t>2 制作购物单，并运用核心语句进行购物的对话练习</w:t>
            </w:r>
          </w:p>
          <w:p>
            <w:r>
              <w:t>3 完成练习册</w:t>
            </w:r>
          </w:p>
          <w:p/>
        </w:tc>
        <w:tc>
          <w:tcPr>
            <w:tcW w:w="2098" w:type="dxa"/>
            <w:vAlign w:val="top"/>
          </w:tcPr>
          <w:p>
            <w:r>
              <w:t>课题（M3U2）</w:t>
            </w:r>
          </w:p>
          <w:p>
            <w:r>
              <w:t>1 跟读课本P32, 熟读课本P30-31,33</w:t>
            </w:r>
          </w:p>
          <w:p>
            <w:r>
              <w:t>2 制作购物单，并运用核心语句进行购物的对话练习</w:t>
            </w:r>
          </w:p>
          <w:p>
            <w:r>
              <w:t>3 完成练习册</w:t>
            </w:r>
          </w:p>
          <w:p/>
        </w:tc>
        <w:tc>
          <w:tcPr>
            <w:tcW w:w="2098" w:type="dxa"/>
            <w:vAlign w:val="top"/>
          </w:tcPr>
          <w:p>
            <w:r>
              <w:t>课题（M3U2）</w:t>
            </w:r>
          </w:p>
          <w:p>
            <w:r>
              <w:t>1 跟读课本P32, 熟读课本P30-31,33</w:t>
            </w:r>
          </w:p>
          <w:p>
            <w:r>
              <w:t>2 制作购物单，并运用核心语句进行购物的对话练习</w:t>
            </w:r>
          </w:p>
          <w:p>
            <w:r>
              <w:t>3 完成练习册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40BF"/>
    <w:rsid w:val="001855BC"/>
    <w:rsid w:val="00187211"/>
    <w:rsid w:val="0018757B"/>
    <w:rsid w:val="0019594C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627D7"/>
    <w:rsid w:val="0057299B"/>
    <w:rsid w:val="00573D12"/>
    <w:rsid w:val="00576C7B"/>
    <w:rsid w:val="00582019"/>
    <w:rsid w:val="005852AF"/>
    <w:rsid w:val="00591BB7"/>
    <w:rsid w:val="005934F1"/>
    <w:rsid w:val="00596C1F"/>
    <w:rsid w:val="005B0406"/>
    <w:rsid w:val="005B07ED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0986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0C0B"/>
    <w:rsid w:val="00BB6ACE"/>
    <w:rsid w:val="00BD2992"/>
    <w:rsid w:val="00BE0E39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46FBA"/>
    <w:rsid w:val="00D65B0B"/>
    <w:rsid w:val="00D82504"/>
    <w:rsid w:val="00D9158C"/>
    <w:rsid w:val="00D95043"/>
    <w:rsid w:val="00DA16B3"/>
    <w:rsid w:val="00DD717B"/>
    <w:rsid w:val="00DE235E"/>
    <w:rsid w:val="00E0669A"/>
    <w:rsid w:val="00E06C24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770CA"/>
    <w:rsid w:val="00F93166"/>
    <w:rsid w:val="00FA4AC3"/>
    <w:rsid w:val="00FB6578"/>
    <w:rsid w:val="00FC6357"/>
    <w:rsid w:val="00FD0317"/>
    <w:rsid w:val="00FD1B89"/>
    <w:rsid w:val="00FF26D6"/>
    <w:rsid w:val="00FF34A1"/>
    <w:rsid w:val="00FF643F"/>
    <w:rsid w:val="1EFDC954"/>
    <w:rsid w:val="492E6164"/>
    <w:rsid w:val="4B1D5094"/>
    <w:rsid w:val="57D3EF41"/>
    <w:rsid w:val="59D23929"/>
    <w:rsid w:val="76FF9E82"/>
    <w:rsid w:val="78FF2599"/>
    <w:rsid w:val="7D99DF75"/>
    <w:rsid w:val="7FEF6AB2"/>
    <w:rsid w:val="AFD1B50F"/>
    <w:rsid w:val="AFFF2586"/>
    <w:rsid w:val="BDB361DD"/>
    <w:rsid w:val="BEBFB976"/>
    <w:rsid w:val="E7FE6D15"/>
    <w:rsid w:val="EBFE3446"/>
    <w:rsid w:val="EF5E5900"/>
    <w:rsid w:val="F978957E"/>
    <w:rsid w:val="FBDD1396"/>
    <w:rsid w:val="FBFD561E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2022-05-12T02:54:00Z</dcterms:created>
  <dc:creator>Di Li</dc:creator>
  <cp:lastModifiedBy>AutoBVT</cp:lastModifiedBy>
  <dcterms:modified xsi:type="dcterms:W3CDTF">2023-11-24T13:52:08Z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