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1.背诵课文，默写课文。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1.背诵课文，默写课文。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1.背诵课文，默写课文。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1.背诵课文，默写课文。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课题（17古诗三首）</w:t>
            </w:r>
          </w:p>
          <w:p>
            <w:pPr>
              <w:numPr>
                <w:ilvl w:val="0"/>
                <w:numId w:val="0"/>
              </w:numPr>
            </w:pPr>
            <w:r>
              <w:t>1.背诵课文，默写课文。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2练习册P63-64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2练习册P63-64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2练习册P63-64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2练习册P63-64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2练习册P63-64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跟读课本P31, 正确朗读P30,33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 完成和绿P59-60</w:t>
            </w:r>
          </w:p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跟读课本P31, 正确朗读P30,33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 完成和绿P59-60</w:t>
            </w:r>
          </w:p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跟读课本P31, 正确朗读P30,33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 完成和绿P59-60</w:t>
            </w:r>
          </w:p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跟读课本P31, 正确朗读P30,33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 完成和绿P59-60</w:t>
            </w:r>
          </w:p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 跟读课本P31, 正确朗读P30,33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 完成和绿P59-60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627D7"/>
    <w:rsid w:val="0057299B"/>
    <w:rsid w:val="00573D12"/>
    <w:rsid w:val="00576C7B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25FB7759"/>
    <w:rsid w:val="492E6164"/>
    <w:rsid w:val="4B1D5094"/>
    <w:rsid w:val="57D3EF41"/>
    <w:rsid w:val="59D23929"/>
    <w:rsid w:val="5FFF2961"/>
    <w:rsid w:val="78FF2599"/>
    <w:rsid w:val="7D99DF75"/>
    <w:rsid w:val="7E687B1A"/>
    <w:rsid w:val="7FEF6AB2"/>
    <w:rsid w:val="AFD1B50F"/>
    <w:rsid w:val="AFFF2586"/>
    <w:rsid w:val="BEBFB976"/>
    <w:rsid w:val="D9FE4615"/>
    <w:rsid w:val="DDFF6D8A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2022-05-12T10:54:00Z</dcterms:created>
  <dc:creator>Di Li</dc:creator>
  <cp:lastModifiedBy>AutoBVT</cp:lastModifiedBy>
  <dcterms:modified xsi:type="dcterms:W3CDTF">2023-11-24T13:51:16Z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