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357CE" w14:textId="3456FD38" w:rsidR="00251D2F" w:rsidRPr="005569A9" w:rsidRDefault="0022665F" w:rsidP="00251D2F">
      <w:pPr>
        <w:pStyle w:val="a7"/>
        <w:widowControl/>
        <w:spacing w:beforeAutospacing="0" w:afterAutospacing="0" w:line="360" w:lineRule="auto"/>
        <w:jc w:val="center"/>
        <w:rPr>
          <w:rFonts w:ascii="宋体" w:eastAsia="宋体" w:hAnsi="宋体" w:cs="宋体"/>
          <w:b/>
          <w:bCs/>
          <w:szCs w:val="24"/>
        </w:rPr>
      </w:pPr>
      <w:r w:rsidRPr="005569A9">
        <w:rPr>
          <w:rFonts w:ascii="宋体" w:eastAsia="宋体" w:hAnsi="宋体" w:cs="宋体" w:hint="eastAsia"/>
          <w:b/>
          <w:bCs/>
          <w:szCs w:val="24"/>
        </w:rPr>
        <w:t>借助</w:t>
      </w:r>
      <w:r w:rsidR="007C2336" w:rsidRPr="005569A9">
        <w:rPr>
          <w:rFonts w:ascii="宋体" w:eastAsia="宋体" w:hAnsi="宋体" w:cs="宋体" w:hint="eastAsia"/>
          <w:b/>
          <w:bCs/>
          <w:szCs w:val="24"/>
        </w:rPr>
        <w:t>撷知平台</w:t>
      </w:r>
      <w:r w:rsidR="008C3AE5" w:rsidRPr="005569A9">
        <w:rPr>
          <w:rFonts w:ascii="宋体" w:eastAsia="宋体" w:hAnsi="宋体" w:cs="宋体" w:hint="eastAsia"/>
          <w:b/>
          <w:bCs/>
          <w:szCs w:val="24"/>
        </w:rPr>
        <w:t>，</w:t>
      </w:r>
      <w:r w:rsidRPr="005569A9">
        <w:rPr>
          <w:rFonts w:ascii="宋体" w:eastAsia="宋体" w:hAnsi="宋体" w:cs="宋体" w:hint="eastAsia"/>
          <w:b/>
          <w:bCs/>
          <w:szCs w:val="24"/>
        </w:rPr>
        <w:t>优化</w:t>
      </w:r>
      <w:r w:rsidR="00362E03" w:rsidRPr="005569A9">
        <w:rPr>
          <w:rFonts w:ascii="宋体" w:eastAsia="宋体" w:hAnsi="宋体" w:cs="宋体" w:hint="eastAsia"/>
          <w:b/>
          <w:bCs/>
          <w:szCs w:val="24"/>
        </w:rPr>
        <w:t>线上</w:t>
      </w:r>
      <w:r w:rsidRPr="005569A9">
        <w:rPr>
          <w:rFonts w:ascii="宋体" w:eastAsia="宋体" w:hAnsi="宋体" w:cs="宋体" w:hint="eastAsia"/>
          <w:b/>
          <w:bCs/>
          <w:szCs w:val="24"/>
        </w:rPr>
        <w:t>板书设计</w:t>
      </w:r>
      <w:r w:rsidR="008C3AE5" w:rsidRPr="005569A9">
        <w:rPr>
          <w:rFonts w:ascii="宋体" w:eastAsia="宋体" w:hAnsi="宋体" w:cs="宋体" w:hint="eastAsia"/>
          <w:b/>
          <w:bCs/>
          <w:szCs w:val="24"/>
        </w:rPr>
        <w:t>，</w:t>
      </w:r>
      <w:r w:rsidR="00242958" w:rsidRPr="005569A9">
        <w:rPr>
          <w:rFonts w:ascii="宋体" w:eastAsia="宋体" w:hAnsi="宋体" w:cs="宋体" w:hint="eastAsia"/>
          <w:b/>
          <w:bCs/>
          <w:szCs w:val="24"/>
        </w:rPr>
        <w:t>丰富低年段学生</w:t>
      </w:r>
      <w:r w:rsidR="00B455BF">
        <w:rPr>
          <w:rFonts w:ascii="宋体" w:eastAsia="宋体" w:hAnsi="宋体" w:cs="宋体" w:hint="eastAsia"/>
          <w:b/>
          <w:bCs/>
          <w:szCs w:val="24"/>
        </w:rPr>
        <w:t>英语语用体验</w:t>
      </w:r>
    </w:p>
    <w:p w14:paraId="024D052F" w14:textId="186DB5E9" w:rsidR="008C3AE5" w:rsidRPr="004135A2" w:rsidRDefault="008C3AE5" w:rsidP="004135A2">
      <w:pPr>
        <w:pStyle w:val="a7"/>
        <w:widowControl/>
        <w:spacing w:beforeAutospacing="0" w:afterAutospacing="0" w:line="360" w:lineRule="auto"/>
        <w:jc w:val="right"/>
        <w:rPr>
          <w:szCs w:val="24"/>
        </w:rPr>
      </w:pPr>
      <w:r w:rsidRPr="004135A2">
        <w:rPr>
          <w:rFonts w:ascii="宋体" w:eastAsia="宋体" w:hAnsi="宋体" w:cs="宋体" w:hint="eastAsia"/>
          <w:sz w:val="28"/>
          <w:szCs w:val="28"/>
        </w:rPr>
        <w:t>——</w:t>
      </w:r>
      <w:r w:rsidRPr="004135A2">
        <w:rPr>
          <w:rFonts w:hint="eastAsia"/>
          <w:szCs w:val="24"/>
        </w:rPr>
        <w:t>以</w:t>
      </w:r>
      <w:r w:rsidRPr="004135A2">
        <w:rPr>
          <w:rFonts w:ascii="Times New Roman" w:hAnsi="Times New Roman"/>
          <w:szCs w:val="24"/>
        </w:rPr>
        <w:t>2B Module3 Unit2 Rules</w:t>
      </w:r>
      <w:r w:rsidRPr="004135A2">
        <w:rPr>
          <w:rFonts w:hint="eastAsia"/>
          <w:szCs w:val="24"/>
        </w:rPr>
        <w:t>为例</w:t>
      </w:r>
    </w:p>
    <w:p w14:paraId="44FA9568" w14:textId="34E7435B" w:rsidR="008C3AE5" w:rsidRPr="004135A2" w:rsidRDefault="008C3AE5" w:rsidP="00251D2F">
      <w:pPr>
        <w:pStyle w:val="a7"/>
        <w:widowControl/>
        <w:spacing w:beforeAutospacing="0" w:afterAutospacing="0" w:line="360" w:lineRule="auto"/>
        <w:jc w:val="center"/>
        <w:rPr>
          <w:rFonts w:ascii="宋体" w:eastAsia="宋体" w:hAnsi="宋体" w:cs="宋体"/>
          <w:sz w:val="28"/>
          <w:szCs w:val="28"/>
        </w:rPr>
      </w:pPr>
      <w:r>
        <w:rPr>
          <w:b/>
          <w:bCs/>
          <w:szCs w:val="24"/>
        </w:rPr>
        <w:tab/>
      </w:r>
      <w:r w:rsidRPr="004135A2">
        <w:rPr>
          <w:rFonts w:hint="eastAsia"/>
          <w:szCs w:val="24"/>
        </w:rPr>
        <w:t>南苑小学</w:t>
      </w:r>
      <w:r w:rsidRPr="004135A2">
        <w:rPr>
          <w:rFonts w:hint="eastAsia"/>
          <w:szCs w:val="24"/>
        </w:rPr>
        <w:t xml:space="preserve"> </w:t>
      </w:r>
      <w:r w:rsidRPr="004135A2">
        <w:rPr>
          <w:szCs w:val="24"/>
        </w:rPr>
        <w:t xml:space="preserve"> </w:t>
      </w:r>
      <w:r w:rsidRPr="004135A2">
        <w:rPr>
          <w:rFonts w:hint="eastAsia"/>
          <w:szCs w:val="24"/>
        </w:rPr>
        <w:t>张瑜</w:t>
      </w:r>
    </w:p>
    <w:p w14:paraId="7DDC272A" w14:textId="7168789F" w:rsidR="00EE59FE" w:rsidRPr="00EE59FE" w:rsidRDefault="00B25771" w:rsidP="00667475">
      <w:pPr>
        <w:spacing w:line="440" w:lineRule="exact"/>
        <w:ind w:firstLine="480"/>
        <w:rPr>
          <w:rFonts w:ascii="楷体_GB2312" w:eastAsia="新宋体" w:hAnsi="Times New Roman" w:cs="Times New Roman"/>
          <w:sz w:val="24"/>
          <w:szCs w:val="24"/>
        </w:rPr>
      </w:pPr>
      <w:r w:rsidRPr="00B25771">
        <w:rPr>
          <w:rFonts w:hint="eastAsia"/>
          <w:sz w:val="24"/>
          <w:szCs w:val="24"/>
        </w:rPr>
        <w:t>板书是教师在教学过程中，配合语言、媒体等，运用文字、符号、图表向学生传播信息的教学行为方式。</w:t>
      </w:r>
      <w:r w:rsidR="00EE59FE" w:rsidRPr="00EE59FE">
        <w:rPr>
          <w:rFonts w:hint="eastAsia"/>
          <w:sz w:val="24"/>
          <w:szCs w:val="24"/>
        </w:rPr>
        <w:t>小学低年段学生处于学习英语的初始阶段，</w:t>
      </w:r>
      <w:r w:rsidR="003F0DD6" w:rsidRPr="00915419">
        <w:rPr>
          <w:rFonts w:ascii="楷体_GB2312" w:eastAsia="新宋体" w:hint="eastAsia"/>
          <w:sz w:val="24"/>
        </w:rPr>
        <w:t>是培养英语语用能力的关键时期</w:t>
      </w:r>
      <w:r w:rsidR="00EE59FE" w:rsidRPr="00EE59FE">
        <w:rPr>
          <w:rFonts w:hint="eastAsia"/>
          <w:sz w:val="24"/>
          <w:szCs w:val="24"/>
        </w:rPr>
        <w:t>。</w:t>
      </w:r>
      <w:r w:rsidR="00063B4D" w:rsidRPr="00915419">
        <w:rPr>
          <w:rFonts w:ascii="楷体_GB2312" w:eastAsia="新宋体" w:hint="eastAsia"/>
          <w:sz w:val="24"/>
        </w:rPr>
        <w:t>通过设计直观、生动且有效的</w:t>
      </w:r>
      <w:r w:rsidR="00063B4D">
        <w:rPr>
          <w:rFonts w:ascii="楷体_GB2312" w:eastAsia="新宋体" w:hint="eastAsia"/>
          <w:sz w:val="24"/>
        </w:rPr>
        <w:t>单元板书</w:t>
      </w:r>
      <w:r w:rsidR="00063B4D" w:rsidRPr="00915419">
        <w:rPr>
          <w:rFonts w:ascii="楷体_GB2312" w:eastAsia="新宋体" w:hint="eastAsia"/>
          <w:sz w:val="24"/>
        </w:rPr>
        <w:t>推进单</w:t>
      </w:r>
      <w:r w:rsidR="00340AB8">
        <w:rPr>
          <w:rFonts w:ascii="楷体_GB2312" w:eastAsia="新宋体" w:hint="eastAsia"/>
          <w:sz w:val="24"/>
        </w:rPr>
        <w:t>元</w:t>
      </w:r>
      <w:r w:rsidR="00063B4D" w:rsidRPr="00915419">
        <w:rPr>
          <w:rFonts w:ascii="楷体_GB2312" w:eastAsia="新宋体" w:hint="eastAsia"/>
          <w:sz w:val="24"/>
        </w:rPr>
        <w:t>教学实施，</w:t>
      </w:r>
      <w:r w:rsidR="003D5617" w:rsidRPr="00915419">
        <w:rPr>
          <w:rFonts w:ascii="楷体_GB2312" w:eastAsia="新宋体" w:hint="eastAsia"/>
          <w:sz w:val="24"/>
        </w:rPr>
        <w:t>引导学生主动思考、获取信息、联系实际、整合输出，</w:t>
      </w:r>
      <w:r w:rsidR="00667475">
        <w:rPr>
          <w:rFonts w:ascii="楷体_GB2312" w:eastAsia="新宋体" w:hint="eastAsia"/>
          <w:sz w:val="24"/>
        </w:rPr>
        <w:t>有助于</w:t>
      </w:r>
      <w:r w:rsidR="00394EF7" w:rsidRPr="00394EF7">
        <w:rPr>
          <w:rFonts w:ascii="楷体_GB2312" w:eastAsia="新宋体" w:hAnsi="Times New Roman" w:cs="Times New Roman" w:hint="eastAsia"/>
          <w:sz w:val="24"/>
          <w:szCs w:val="24"/>
        </w:rPr>
        <w:t>学生对单元内容</w:t>
      </w:r>
      <w:r w:rsidR="00667475">
        <w:rPr>
          <w:rFonts w:ascii="楷体_GB2312" w:eastAsia="新宋体" w:hAnsi="Times New Roman" w:cs="Times New Roman" w:hint="eastAsia"/>
          <w:sz w:val="24"/>
          <w:szCs w:val="24"/>
        </w:rPr>
        <w:t>的</w:t>
      </w:r>
      <w:r w:rsidR="00394EF7" w:rsidRPr="00394EF7">
        <w:rPr>
          <w:rFonts w:ascii="楷体_GB2312" w:eastAsia="新宋体" w:hAnsi="Times New Roman" w:cs="Times New Roman" w:hint="eastAsia"/>
          <w:sz w:val="24"/>
          <w:szCs w:val="24"/>
        </w:rPr>
        <w:t>整体</w:t>
      </w:r>
      <w:r w:rsidR="00667475">
        <w:rPr>
          <w:rFonts w:ascii="楷体_GB2312" w:eastAsia="新宋体" w:hAnsi="Times New Roman" w:cs="Times New Roman" w:hint="eastAsia"/>
          <w:sz w:val="24"/>
          <w:szCs w:val="24"/>
        </w:rPr>
        <w:t>理解、</w:t>
      </w:r>
      <w:r w:rsidR="00394EF7" w:rsidRPr="00394EF7">
        <w:rPr>
          <w:rFonts w:ascii="楷体_GB2312" w:eastAsia="新宋体" w:hAnsi="Times New Roman" w:cs="Times New Roman" w:hint="eastAsia"/>
          <w:sz w:val="24"/>
          <w:szCs w:val="24"/>
        </w:rPr>
        <w:t>掌握</w:t>
      </w:r>
      <w:r w:rsidR="00667475">
        <w:rPr>
          <w:rFonts w:ascii="楷体_GB2312" w:eastAsia="新宋体" w:hAnsi="Times New Roman" w:cs="Times New Roman" w:hint="eastAsia"/>
          <w:sz w:val="24"/>
          <w:szCs w:val="24"/>
        </w:rPr>
        <w:t>和</w:t>
      </w:r>
      <w:r w:rsidR="00394EF7" w:rsidRPr="00394EF7">
        <w:rPr>
          <w:rFonts w:ascii="楷体_GB2312" w:eastAsia="新宋体" w:hAnsi="Times New Roman" w:cs="Times New Roman" w:hint="eastAsia"/>
          <w:sz w:val="24"/>
          <w:szCs w:val="24"/>
        </w:rPr>
        <w:t>运用。</w:t>
      </w:r>
      <w:r w:rsidR="00474568">
        <w:rPr>
          <w:rFonts w:hint="eastAsia"/>
          <w:sz w:val="24"/>
          <w:szCs w:val="24"/>
        </w:rPr>
        <w:t>因此，</w:t>
      </w:r>
      <w:r w:rsidR="001C55C6" w:rsidRPr="001C55C6">
        <w:rPr>
          <w:rFonts w:hint="eastAsia"/>
          <w:sz w:val="24"/>
          <w:szCs w:val="24"/>
        </w:rPr>
        <w:t>基于单元的板书设计旨在服务于单元教学目的的达成</w:t>
      </w:r>
      <w:r w:rsidR="001C55C6">
        <w:rPr>
          <w:rFonts w:hint="eastAsia"/>
          <w:sz w:val="24"/>
          <w:szCs w:val="24"/>
        </w:rPr>
        <w:t>和</w:t>
      </w:r>
      <w:r w:rsidR="00EE59FE" w:rsidRPr="00EE59FE">
        <w:rPr>
          <w:rFonts w:hint="eastAsia"/>
          <w:sz w:val="24"/>
          <w:szCs w:val="24"/>
        </w:rPr>
        <w:t>学生语用能力</w:t>
      </w:r>
      <w:r w:rsidR="001C55C6">
        <w:rPr>
          <w:rFonts w:hint="eastAsia"/>
          <w:sz w:val="24"/>
          <w:szCs w:val="24"/>
        </w:rPr>
        <w:t>的提升</w:t>
      </w:r>
      <w:r w:rsidR="00EE59FE" w:rsidRPr="00EE59FE">
        <w:rPr>
          <w:rFonts w:hint="eastAsia"/>
          <w:sz w:val="24"/>
          <w:szCs w:val="24"/>
        </w:rPr>
        <w:t>。</w:t>
      </w:r>
    </w:p>
    <w:p w14:paraId="12389240" w14:textId="4EAC39C3" w:rsidR="00D030E3" w:rsidRDefault="008605BE" w:rsidP="00D030E3">
      <w:pPr>
        <w:spacing w:line="360" w:lineRule="auto"/>
        <w:ind w:firstLine="480"/>
        <w:rPr>
          <w:sz w:val="24"/>
          <w:szCs w:val="24"/>
        </w:rPr>
      </w:pPr>
      <w:r>
        <w:rPr>
          <w:rFonts w:hint="eastAsia"/>
          <w:sz w:val="24"/>
          <w:szCs w:val="24"/>
        </w:rPr>
        <w:t>在</w:t>
      </w:r>
      <w:r w:rsidR="00251D2F">
        <w:rPr>
          <w:rFonts w:hint="eastAsia"/>
          <w:sz w:val="24"/>
          <w:szCs w:val="24"/>
        </w:rPr>
        <w:t>线上</w:t>
      </w:r>
      <w:r>
        <w:rPr>
          <w:rFonts w:hint="eastAsia"/>
          <w:sz w:val="24"/>
          <w:szCs w:val="24"/>
        </w:rPr>
        <w:t>英语</w:t>
      </w:r>
      <w:r w:rsidR="00251D2F">
        <w:rPr>
          <w:rFonts w:hint="eastAsia"/>
          <w:sz w:val="24"/>
          <w:szCs w:val="24"/>
        </w:rPr>
        <w:t>教学</w:t>
      </w:r>
      <w:r>
        <w:rPr>
          <w:rFonts w:hint="eastAsia"/>
          <w:sz w:val="24"/>
          <w:szCs w:val="24"/>
        </w:rPr>
        <w:t>背景下</w:t>
      </w:r>
      <w:r w:rsidR="00251D2F">
        <w:rPr>
          <w:rFonts w:hint="eastAsia"/>
          <w:sz w:val="24"/>
          <w:szCs w:val="24"/>
        </w:rPr>
        <w:t>，没有了黑板的辅助，如何设计板书、呈现板书</w:t>
      </w:r>
      <w:r w:rsidR="002522E5">
        <w:rPr>
          <w:rFonts w:hint="eastAsia"/>
          <w:sz w:val="24"/>
          <w:szCs w:val="24"/>
        </w:rPr>
        <w:t>、运用板书</w:t>
      </w:r>
      <w:r w:rsidR="00251D2F">
        <w:rPr>
          <w:rFonts w:hint="eastAsia"/>
          <w:sz w:val="24"/>
          <w:szCs w:val="24"/>
        </w:rPr>
        <w:t>成为了</w:t>
      </w:r>
      <w:r w:rsidR="00E94C70">
        <w:rPr>
          <w:rFonts w:hint="eastAsia"/>
          <w:sz w:val="24"/>
          <w:szCs w:val="24"/>
        </w:rPr>
        <w:t>单元整体</w:t>
      </w:r>
      <w:r w:rsidR="00251D2F">
        <w:rPr>
          <w:rFonts w:hint="eastAsia"/>
          <w:sz w:val="24"/>
          <w:szCs w:val="24"/>
        </w:rPr>
        <w:t>教学的一大难点</w:t>
      </w:r>
      <w:r w:rsidR="00245F53">
        <w:rPr>
          <w:rFonts w:hint="eastAsia"/>
          <w:sz w:val="24"/>
          <w:szCs w:val="24"/>
        </w:rPr>
        <w:t>。</w:t>
      </w:r>
      <w:r w:rsidR="00251D2F">
        <w:rPr>
          <w:rFonts w:hint="eastAsia"/>
          <w:sz w:val="24"/>
          <w:szCs w:val="24"/>
        </w:rPr>
        <w:t>与此同时，线上课堂</w:t>
      </w:r>
      <w:r w:rsidR="00245F53">
        <w:rPr>
          <w:rFonts w:hint="eastAsia"/>
          <w:sz w:val="24"/>
          <w:szCs w:val="24"/>
        </w:rPr>
        <w:t>中，低年段</w:t>
      </w:r>
      <w:r w:rsidR="00251D2F">
        <w:rPr>
          <w:rFonts w:hint="eastAsia"/>
          <w:sz w:val="24"/>
          <w:szCs w:val="24"/>
        </w:rPr>
        <w:t>学生的专注力相比线下课堂容易分散，如何发挥</w:t>
      </w:r>
      <w:r w:rsidR="00245F53">
        <w:rPr>
          <w:rFonts w:hint="eastAsia"/>
          <w:sz w:val="24"/>
          <w:szCs w:val="24"/>
        </w:rPr>
        <w:t>单元</w:t>
      </w:r>
      <w:r w:rsidR="00251D2F">
        <w:rPr>
          <w:rFonts w:hint="eastAsia"/>
          <w:sz w:val="24"/>
          <w:szCs w:val="24"/>
        </w:rPr>
        <w:t>板书对于</w:t>
      </w:r>
      <w:r w:rsidR="00245F53">
        <w:rPr>
          <w:rFonts w:hint="eastAsia"/>
          <w:sz w:val="24"/>
          <w:szCs w:val="24"/>
        </w:rPr>
        <w:t>单元</w:t>
      </w:r>
      <w:r w:rsidR="00251D2F">
        <w:rPr>
          <w:rFonts w:hint="eastAsia"/>
          <w:sz w:val="24"/>
          <w:szCs w:val="24"/>
        </w:rPr>
        <w:t>语用任务达成的辅助功能，</w:t>
      </w:r>
      <w:r w:rsidR="000E4621">
        <w:rPr>
          <w:rFonts w:hint="eastAsia"/>
          <w:sz w:val="24"/>
          <w:szCs w:val="24"/>
        </w:rPr>
        <w:t>需要从课堂衍生到课后。</w:t>
      </w:r>
      <w:r w:rsidR="00510E91">
        <w:rPr>
          <w:rFonts w:hint="eastAsia"/>
          <w:sz w:val="24"/>
          <w:szCs w:val="24"/>
        </w:rPr>
        <w:t>笔者借助</w:t>
      </w:r>
      <w:proofErr w:type="gramStart"/>
      <w:r w:rsidR="00510E91">
        <w:rPr>
          <w:rFonts w:hint="eastAsia"/>
          <w:sz w:val="24"/>
          <w:szCs w:val="24"/>
        </w:rPr>
        <w:t>撷</w:t>
      </w:r>
      <w:proofErr w:type="gramEnd"/>
      <w:r w:rsidR="00510E91">
        <w:rPr>
          <w:rFonts w:hint="eastAsia"/>
          <w:sz w:val="24"/>
          <w:szCs w:val="24"/>
        </w:rPr>
        <w:t>知平台备课资源中低年段教学设计</w:t>
      </w:r>
      <w:r w:rsidR="00362E03">
        <w:rPr>
          <w:rFonts w:hint="eastAsia"/>
          <w:sz w:val="24"/>
          <w:szCs w:val="24"/>
        </w:rPr>
        <w:t>的启示，</w:t>
      </w:r>
      <w:r w:rsidR="00D31D83">
        <w:rPr>
          <w:rFonts w:hint="eastAsia"/>
          <w:sz w:val="24"/>
          <w:szCs w:val="24"/>
        </w:rPr>
        <w:t>尝试</w:t>
      </w:r>
      <w:r w:rsidR="00362E03">
        <w:rPr>
          <w:rFonts w:hint="eastAsia"/>
          <w:sz w:val="24"/>
          <w:szCs w:val="24"/>
        </w:rPr>
        <w:t>通过</w:t>
      </w:r>
      <w:proofErr w:type="gramStart"/>
      <w:r w:rsidR="00362E03">
        <w:rPr>
          <w:rFonts w:hint="eastAsia"/>
          <w:sz w:val="24"/>
          <w:szCs w:val="24"/>
        </w:rPr>
        <w:t>优化线</w:t>
      </w:r>
      <w:proofErr w:type="gramEnd"/>
      <w:r w:rsidR="00362E03">
        <w:rPr>
          <w:rFonts w:hint="eastAsia"/>
          <w:sz w:val="24"/>
          <w:szCs w:val="24"/>
        </w:rPr>
        <w:t>上教学板书设计，</w:t>
      </w:r>
      <w:r w:rsidR="00D31D83">
        <w:rPr>
          <w:rFonts w:hint="eastAsia"/>
          <w:sz w:val="24"/>
          <w:szCs w:val="24"/>
        </w:rPr>
        <w:t>探索</w:t>
      </w:r>
      <w:proofErr w:type="gramStart"/>
      <w:r w:rsidR="00D31D83">
        <w:rPr>
          <w:rFonts w:hint="eastAsia"/>
          <w:sz w:val="24"/>
          <w:szCs w:val="24"/>
        </w:rPr>
        <w:t>提升低</w:t>
      </w:r>
      <w:proofErr w:type="gramEnd"/>
      <w:r w:rsidR="00D31D83">
        <w:rPr>
          <w:rFonts w:hint="eastAsia"/>
          <w:sz w:val="24"/>
          <w:szCs w:val="24"/>
        </w:rPr>
        <w:t>年段学生语用能力的途径。</w:t>
      </w:r>
    </w:p>
    <w:p w14:paraId="73BAF2FF" w14:textId="0856E8CD" w:rsidR="00251D2F" w:rsidRPr="00430F2B" w:rsidRDefault="009D26E0" w:rsidP="00D030E3">
      <w:pPr>
        <w:spacing w:line="360" w:lineRule="auto"/>
        <w:ind w:firstLine="480"/>
        <w:rPr>
          <w:b/>
          <w:bCs/>
          <w:sz w:val="24"/>
          <w:szCs w:val="24"/>
        </w:rPr>
      </w:pPr>
      <w:r>
        <w:rPr>
          <w:rFonts w:hint="eastAsia"/>
          <w:b/>
          <w:bCs/>
          <w:sz w:val="24"/>
          <w:szCs w:val="24"/>
        </w:rPr>
        <w:t>一</w:t>
      </w:r>
      <w:r w:rsidR="00251D2F" w:rsidRPr="00430F2B">
        <w:rPr>
          <w:rFonts w:hint="eastAsia"/>
          <w:b/>
          <w:bCs/>
          <w:sz w:val="24"/>
          <w:szCs w:val="24"/>
        </w:rPr>
        <w:t>、</w:t>
      </w:r>
      <w:r w:rsidR="007724AC">
        <w:rPr>
          <w:rFonts w:hint="eastAsia"/>
          <w:b/>
          <w:bCs/>
          <w:sz w:val="24"/>
          <w:szCs w:val="24"/>
        </w:rPr>
        <w:t>借助</w:t>
      </w:r>
      <w:proofErr w:type="gramStart"/>
      <w:r w:rsidR="007724AC">
        <w:rPr>
          <w:rFonts w:hint="eastAsia"/>
          <w:b/>
          <w:bCs/>
          <w:sz w:val="24"/>
          <w:szCs w:val="24"/>
        </w:rPr>
        <w:t>撷</w:t>
      </w:r>
      <w:proofErr w:type="gramEnd"/>
      <w:r w:rsidR="007724AC">
        <w:rPr>
          <w:rFonts w:hint="eastAsia"/>
          <w:b/>
          <w:bCs/>
          <w:sz w:val="24"/>
          <w:szCs w:val="24"/>
        </w:rPr>
        <w:t>知平台——</w:t>
      </w:r>
      <w:r w:rsidR="00E74541">
        <w:rPr>
          <w:rFonts w:hint="eastAsia"/>
          <w:b/>
          <w:bCs/>
          <w:sz w:val="24"/>
          <w:szCs w:val="24"/>
        </w:rPr>
        <w:t>产生设想，寻找启示</w:t>
      </w:r>
    </w:p>
    <w:p w14:paraId="0948DCE7" w14:textId="15BC2719" w:rsidR="000E4621" w:rsidRDefault="0074059C" w:rsidP="00B8436B">
      <w:pPr>
        <w:spacing w:line="440" w:lineRule="exact"/>
        <w:ind w:firstLineChars="200" w:firstLine="480"/>
        <w:rPr>
          <w:sz w:val="24"/>
          <w:szCs w:val="24"/>
        </w:rPr>
      </w:pPr>
      <w:r>
        <w:rPr>
          <w:rFonts w:hint="eastAsia"/>
          <w:sz w:val="24"/>
          <w:szCs w:val="24"/>
        </w:rPr>
        <w:t>本学期线上英语教学中，笔者担任</w:t>
      </w:r>
      <w:r w:rsidR="000E4621">
        <w:rPr>
          <w:rFonts w:hint="eastAsia"/>
          <w:sz w:val="24"/>
          <w:szCs w:val="24"/>
        </w:rPr>
        <w:t>二年级</w:t>
      </w:r>
      <w:r w:rsidR="000C1153">
        <w:rPr>
          <w:rFonts w:hint="eastAsia"/>
          <w:sz w:val="24"/>
          <w:szCs w:val="24"/>
        </w:rPr>
        <w:t>五个班</w:t>
      </w:r>
      <w:r>
        <w:rPr>
          <w:rFonts w:hint="eastAsia"/>
          <w:sz w:val="24"/>
          <w:szCs w:val="24"/>
        </w:rPr>
        <w:t>的英语在线教学。</w:t>
      </w:r>
      <w:r w:rsidR="00A52503" w:rsidRPr="00A52503">
        <w:rPr>
          <w:rFonts w:ascii="楷体_GB2312" w:eastAsia="新宋体" w:hAnsi="宋体" w:cs="Times New Roman" w:hint="eastAsia"/>
          <w:sz w:val="24"/>
          <w:szCs w:val="24"/>
        </w:rPr>
        <w:t>小学低年段学生英语语言能力属于初级学习者和使用者，应具备一级语用能力：能理解日常生活中用简短话语直接传递的交际意图。能用简短话语，包括常用的套语，基本表达自己的交际意图，如问候、感谢、请求等礼貌用语。</w:t>
      </w:r>
      <w:r w:rsidR="00B8436B">
        <w:rPr>
          <w:rFonts w:ascii="楷体_GB2312" w:eastAsia="新宋体" w:hAnsi="宋体" w:cs="Times New Roman" w:hint="eastAsia"/>
          <w:sz w:val="24"/>
          <w:szCs w:val="24"/>
        </w:rPr>
        <w:t>在日常英语教学中，笔者发现，</w:t>
      </w:r>
      <w:r>
        <w:rPr>
          <w:rFonts w:hint="eastAsia"/>
          <w:sz w:val="24"/>
          <w:szCs w:val="24"/>
        </w:rPr>
        <w:t>二年级</w:t>
      </w:r>
      <w:r w:rsidR="000E4621">
        <w:rPr>
          <w:rFonts w:hint="eastAsia"/>
          <w:sz w:val="24"/>
          <w:szCs w:val="24"/>
        </w:rPr>
        <w:t>的学生</w:t>
      </w:r>
      <w:r w:rsidR="00B8436B">
        <w:rPr>
          <w:rFonts w:hint="eastAsia"/>
          <w:sz w:val="24"/>
          <w:szCs w:val="24"/>
        </w:rPr>
        <w:t>经过</w:t>
      </w:r>
      <w:proofErr w:type="gramStart"/>
      <w:r w:rsidR="00B8436B">
        <w:rPr>
          <w:rFonts w:hint="eastAsia"/>
          <w:sz w:val="24"/>
          <w:szCs w:val="24"/>
        </w:rPr>
        <w:t>一</w:t>
      </w:r>
      <w:proofErr w:type="gramEnd"/>
      <w:r w:rsidR="00B8436B">
        <w:rPr>
          <w:rFonts w:hint="eastAsia"/>
          <w:sz w:val="24"/>
          <w:szCs w:val="24"/>
        </w:rPr>
        <w:t>学年的英语学习，具备了初步的</w:t>
      </w:r>
      <w:r w:rsidR="00995461">
        <w:rPr>
          <w:rFonts w:hint="eastAsia"/>
          <w:sz w:val="24"/>
          <w:szCs w:val="24"/>
        </w:rPr>
        <w:t>英语学习习惯</w:t>
      </w:r>
      <w:r w:rsidR="00416EDB">
        <w:rPr>
          <w:rFonts w:hint="eastAsia"/>
          <w:sz w:val="24"/>
          <w:szCs w:val="24"/>
        </w:rPr>
        <w:t>，包括</w:t>
      </w:r>
      <w:r w:rsidR="00B8436B">
        <w:rPr>
          <w:rFonts w:hint="eastAsia"/>
          <w:sz w:val="24"/>
          <w:szCs w:val="24"/>
        </w:rPr>
        <w:t>英语课堂</w:t>
      </w:r>
      <w:r w:rsidR="00995461">
        <w:rPr>
          <w:rFonts w:hint="eastAsia"/>
          <w:sz w:val="24"/>
          <w:szCs w:val="24"/>
        </w:rPr>
        <w:t>规则意识、课后口语练习意识</w:t>
      </w:r>
      <w:r w:rsidR="00416EDB">
        <w:rPr>
          <w:rFonts w:hint="eastAsia"/>
          <w:sz w:val="24"/>
          <w:szCs w:val="24"/>
        </w:rPr>
        <w:t>、</w:t>
      </w:r>
      <w:r w:rsidR="007F6BDE">
        <w:rPr>
          <w:rFonts w:hint="eastAsia"/>
          <w:sz w:val="24"/>
          <w:szCs w:val="24"/>
        </w:rPr>
        <w:t>基于</w:t>
      </w:r>
      <w:r w:rsidR="00416EDB">
        <w:rPr>
          <w:rFonts w:hint="eastAsia"/>
          <w:sz w:val="24"/>
          <w:szCs w:val="24"/>
        </w:rPr>
        <w:t>特定主题</w:t>
      </w:r>
      <w:r w:rsidR="007F6BDE">
        <w:rPr>
          <w:rFonts w:hint="eastAsia"/>
          <w:sz w:val="24"/>
          <w:szCs w:val="24"/>
        </w:rPr>
        <w:t>使用已知英语交际</w:t>
      </w:r>
      <w:r w:rsidR="00B30AE6">
        <w:rPr>
          <w:rFonts w:hint="eastAsia"/>
          <w:sz w:val="24"/>
          <w:szCs w:val="24"/>
        </w:rPr>
        <w:t>的</w:t>
      </w:r>
      <w:r w:rsidR="007F6BDE">
        <w:rPr>
          <w:rFonts w:hint="eastAsia"/>
          <w:sz w:val="24"/>
          <w:szCs w:val="24"/>
        </w:rPr>
        <w:t>意愿</w:t>
      </w:r>
      <w:r w:rsidR="00B30AE6">
        <w:rPr>
          <w:rFonts w:hint="eastAsia"/>
          <w:sz w:val="24"/>
          <w:szCs w:val="24"/>
        </w:rPr>
        <w:t>等</w:t>
      </w:r>
      <w:r w:rsidR="007F6BDE">
        <w:rPr>
          <w:rFonts w:hint="eastAsia"/>
          <w:sz w:val="24"/>
          <w:szCs w:val="24"/>
        </w:rPr>
        <w:t>。</w:t>
      </w:r>
      <w:r w:rsidR="00550E77">
        <w:rPr>
          <w:rFonts w:hint="eastAsia"/>
          <w:sz w:val="24"/>
          <w:szCs w:val="24"/>
        </w:rPr>
        <w:t>然而，突如其来的</w:t>
      </w:r>
      <w:r w:rsidR="002F3E8C">
        <w:rPr>
          <w:rFonts w:hint="eastAsia"/>
          <w:sz w:val="24"/>
          <w:szCs w:val="24"/>
        </w:rPr>
        <w:t>线上教学对低年段学生</w:t>
      </w:r>
      <w:r w:rsidR="00302E25">
        <w:rPr>
          <w:rFonts w:hint="eastAsia"/>
          <w:sz w:val="24"/>
          <w:szCs w:val="24"/>
        </w:rPr>
        <w:t>巩固现有英语学习习惯的需求</w:t>
      </w:r>
      <w:r w:rsidR="008672E8">
        <w:rPr>
          <w:rFonts w:hint="eastAsia"/>
          <w:sz w:val="24"/>
          <w:szCs w:val="24"/>
        </w:rPr>
        <w:t>带来了一定的阻碍。</w:t>
      </w:r>
      <w:r w:rsidR="004E54DF">
        <w:rPr>
          <w:rFonts w:hint="eastAsia"/>
          <w:sz w:val="24"/>
          <w:szCs w:val="24"/>
        </w:rPr>
        <w:t>而</w:t>
      </w:r>
      <w:r w:rsidR="00D17DC5">
        <w:rPr>
          <w:rFonts w:hint="eastAsia"/>
          <w:sz w:val="24"/>
          <w:szCs w:val="24"/>
        </w:rPr>
        <w:t>牛津上海版教材各</w:t>
      </w:r>
      <w:r w:rsidR="004E54DF">
        <w:rPr>
          <w:rFonts w:hint="eastAsia"/>
          <w:sz w:val="24"/>
          <w:szCs w:val="24"/>
        </w:rPr>
        <w:t>单元</w:t>
      </w:r>
      <w:r w:rsidR="00D17DC5">
        <w:rPr>
          <w:rFonts w:hint="eastAsia"/>
          <w:sz w:val="24"/>
          <w:szCs w:val="24"/>
        </w:rPr>
        <w:t>主题间难度螺旋式上升的</w:t>
      </w:r>
      <w:r w:rsidR="00C97D96">
        <w:rPr>
          <w:rFonts w:hint="eastAsia"/>
          <w:sz w:val="24"/>
          <w:szCs w:val="24"/>
        </w:rPr>
        <w:t>学习</w:t>
      </w:r>
      <w:r w:rsidR="00AB404C">
        <w:rPr>
          <w:rFonts w:hint="eastAsia"/>
          <w:sz w:val="24"/>
          <w:szCs w:val="24"/>
        </w:rPr>
        <w:t>实际</w:t>
      </w:r>
      <w:r w:rsidR="00C97D96">
        <w:rPr>
          <w:rFonts w:hint="eastAsia"/>
          <w:sz w:val="24"/>
          <w:szCs w:val="24"/>
        </w:rPr>
        <w:t>，</w:t>
      </w:r>
      <w:r w:rsidR="00AB404C">
        <w:rPr>
          <w:rFonts w:hint="eastAsia"/>
          <w:sz w:val="24"/>
          <w:szCs w:val="24"/>
        </w:rPr>
        <w:t>仍需要</w:t>
      </w:r>
      <w:r w:rsidR="00C97D96">
        <w:rPr>
          <w:rFonts w:hint="eastAsia"/>
          <w:sz w:val="24"/>
          <w:szCs w:val="24"/>
        </w:rPr>
        <w:t>学生在</w:t>
      </w:r>
      <w:r w:rsidR="0002630C">
        <w:rPr>
          <w:rFonts w:hint="eastAsia"/>
          <w:sz w:val="24"/>
          <w:szCs w:val="24"/>
        </w:rPr>
        <w:t>完成每一次语用任务的过程中</w:t>
      </w:r>
      <w:r w:rsidR="000E4621">
        <w:rPr>
          <w:rFonts w:hint="eastAsia"/>
          <w:sz w:val="24"/>
          <w:szCs w:val="24"/>
        </w:rPr>
        <w:t>不停的积累</w:t>
      </w:r>
      <w:r w:rsidR="00122D8B">
        <w:rPr>
          <w:rFonts w:hint="eastAsia"/>
          <w:sz w:val="24"/>
          <w:szCs w:val="24"/>
        </w:rPr>
        <w:t>、巩固</w:t>
      </w:r>
      <w:r w:rsidR="000E4621">
        <w:rPr>
          <w:rFonts w:hint="eastAsia"/>
          <w:sz w:val="24"/>
          <w:szCs w:val="24"/>
        </w:rPr>
        <w:t>和提升</w:t>
      </w:r>
      <w:r w:rsidR="00D702AD">
        <w:rPr>
          <w:rFonts w:hint="eastAsia"/>
          <w:sz w:val="24"/>
          <w:szCs w:val="24"/>
        </w:rPr>
        <w:t>。</w:t>
      </w:r>
      <w:r w:rsidR="000E4621">
        <w:rPr>
          <w:rFonts w:hint="eastAsia"/>
          <w:sz w:val="24"/>
          <w:szCs w:val="24"/>
        </w:rPr>
        <w:t>因此，</w:t>
      </w:r>
      <w:r w:rsidR="00D702AD">
        <w:rPr>
          <w:rFonts w:hint="eastAsia"/>
          <w:sz w:val="24"/>
          <w:szCs w:val="24"/>
        </w:rPr>
        <w:t>在笔者</w:t>
      </w:r>
      <w:r w:rsidR="00EF1245">
        <w:rPr>
          <w:rFonts w:hint="eastAsia"/>
          <w:sz w:val="24"/>
          <w:szCs w:val="24"/>
        </w:rPr>
        <w:t>线上教学的推进过程中</w:t>
      </w:r>
      <w:proofErr w:type="gramStart"/>
      <w:r w:rsidR="00D702AD">
        <w:rPr>
          <w:rFonts w:hint="eastAsia"/>
          <w:sz w:val="24"/>
          <w:szCs w:val="24"/>
        </w:rPr>
        <w:t>查</w:t>
      </w:r>
      <w:r w:rsidR="00EF7CF1">
        <w:rPr>
          <w:rFonts w:hint="eastAsia"/>
          <w:sz w:val="24"/>
          <w:szCs w:val="24"/>
        </w:rPr>
        <w:t>产生</w:t>
      </w:r>
      <w:proofErr w:type="gramEnd"/>
      <w:r w:rsidR="00EF7CF1">
        <w:rPr>
          <w:rFonts w:hint="eastAsia"/>
          <w:sz w:val="24"/>
          <w:szCs w:val="24"/>
        </w:rPr>
        <w:t>了</w:t>
      </w:r>
      <w:r w:rsidR="000E4621">
        <w:rPr>
          <w:rFonts w:hint="eastAsia"/>
          <w:sz w:val="24"/>
          <w:szCs w:val="24"/>
        </w:rPr>
        <w:t>如何通过</w:t>
      </w:r>
      <w:proofErr w:type="gramStart"/>
      <w:r w:rsidR="00EF7CF1">
        <w:rPr>
          <w:rFonts w:hint="eastAsia"/>
          <w:sz w:val="24"/>
          <w:szCs w:val="24"/>
        </w:rPr>
        <w:t>优化线</w:t>
      </w:r>
      <w:proofErr w:type="gramEnd"/>
      <w:r w:rsidR="00EF7CF1">
        <w:rPr>
          <w:rFonts w:hint="eastAsia"/>
          <w:sz w:val="24"/>
          <w:szCs w:val="24"/>
        </w:rPr>
        <w:t>上教学</w:t>
      </w:r>
      <w:r w:rsidR="000E4621">
        <w:rPr>
          <w:rFonts w:hint="eastAsia"/>
          <w:sz w:val="24"/>
          <w:szCs w:val="24"/>
        </w:rPr>
        <w:t>板书</w:t>
      </w:r>
      <w:r w:rsidR="00A821BE">
        <w:rPr>
          <w:rFonts w:hint="eastAsia"/>
          <w:sz w:val="24"/>
          <w:szCs w:val="24"/>
        </w:rPr>
        <w:t>，</w:t>
      </w:r>
      <w:r w:rsidR="000E4621">
        <w:rPr>
          <w:rFonts w:hint="eastAsia"/>
          <w:sz w:val="24"/>
          <w:szCs w:val="24"/>
        </w:rPr>
        <w:t>既提供学生完成</w:t>
      </w:r>
      <w:r w:rsidR="00A36AB3">
        <w:rPr>
          <w:rFonts w:hint="eastAsia"/>
          <w:sz w:val="24"/>
          <w:szCs w:val="24"/>
        </w:rPr>
        <w:t>课后语用</w:t>
      </w:r>
      <w:r w:rsidR="000E4621">
        <w:rPr>
          <w:rFonts w:hint="eastAsia"/>
          <w:sz w:val="24"/>
          <w:szCs w:val="24"/>
        </w:rPr>
        <w:t>练习的有效辅助，又</w:t>
      </w:r>
      <w:r w:rsidR="00A36AB3">
        <w:rPr>
          <w:rFonts w:hint="eastAsia"/>
          <w:sz w:val="24"/>
          <w:szCs w:val="24"/>
        </w:rPr>
        <w:t>以图文并茂的形式</w:t>
      </w:r>
      <w:r w:rsidR="00624622">
        <w:rPr>
          <w:rFonts w:hint="eastAsia"/>
          <w:sz w:val="24"/>
          <w:szCs w:val="24"/>
        </w:rPr>
        <w:t>再现单元教学</w:t>
      </w:r>
      <w:r w:rsidR="000E4621">
        <w:rPr>
          <w:rFonts w:hint="eastAsia"/>
          <w:sz w:val="24"/>
          <w:szCs w:val="24"/>
        </w:rPr>
        <w:t>重难点</w:t>
      </w:r>
      <w:r w:rsidR="00EB66BC">
        <w:rPr>
          <w:rFonts w:hint="eastAsia"/>
          <w:sz w:val="24"/>
          <w:szCs w:val="24"/>
        </w:rPr>
        <w:t>以培养学生</w:t>
      </w:r>
      <w:r w:rsidR="00B415DF" w:rsidRPr="00B415DF">
        <w:rPr>
          <w:rFonts w:ascii="楷体_GB2312" w:eastAsia="新宋体" w:hAnsi="Times New Roman" w:cs="Times New Roman" w:hint="eastAsia"/>
          <w:sz w:val="24"/>
          <w:szCs w:val="24"/>
        </w:rPr>
        <w:t>“用英语做事”</w:t>
      </w:r>
      <w:r w:rsidR="00B415DF">
        <w:rPr>
          <w:rFonts w:ascii="楷体_GB2312" w:eastAsia="新宋体" w:hAnsi="Times New Roman" w:cs="Times New Roman" w:hint="eastAsia"/>
          <w:sz w:val="24"/>
          <w:szCs w:val="24"/>
        </w:rPr>
        <w:t>的能力</w:t>
      </w:r>
      <w:r w:rsidR="00B415DF">
        <w:rPr>
          <w:rFonts w:hint="eastAsia"/>
          <w:sz w:val="24"/>
          <w:szCs w:val="24"/>
        </w:rPr>
        <w:t>这一</w:t>
      </w:r>
      <w:r w:rsidR="00006209">
        <w:rPr>
          <w:rFonts w:hint="eastAsia"/>
          <w:sz w:val="24"/>
          <w:szCs w:val="24"/>
        </w:rPr>
        <w:t>板书课后衍生功能的设想</w:t>
      </w:r>
      <w:r w:rsidR="00EF1245">
        <w:rPr>
          <w:rFonts w:hint="eastAsia"/>
          <w:sz w:val="24"/>
          <w:szCs w:val="24"/>
        </w:rPr>
        <w:t>，而</w:t>
      </w:r>
      <w:proofErr w:type="gramStart"/>
      <w:r w:rsidR="00EF1245">
        <w:rPr>
          <w:rFonts w:hint="eastAsia"/>
          <w:sz w:val="24"/>
          <w:szCs w:val="24"/>
        </w:rPr>
        <w:t>笔者也第一时间</w:t>
      </w:r>
      <w:proofErr w:type="gramEnd"/>
      <w:r w:rsidR="00770B82">
        <w:rPr>
          <w:rFonts w:hint="eastAsia"/>
          <w:sz w:val="24"/>
          <w:szCs w:val="24"/>
        </w:rPr>
        <w:t>借助</w:t>
      </w:r>
      <w:proofErr w:type="gramStart"/>
      <w:r w:rsidR="00EF1245">
        <w:rPr>
          <w:rFonts w:hint="eastAsia"/>
          <w:sz w:val="24"/>
          <w:szCs w:val="24"/>
        </w:rPr>
        <w:t>撷</w:t>
      </w:r>
      <w:proofErr w:type="gramEnd"/>
      <w:r w:rsidR="00EF1245">
        <w:rPr>
          <w:rFonts w:hint="eastAsia"/>
          <w:sz w:val="24"/>
          <w:szCs w:val="24"/>
        </w:rPr>
        <w:t>知平台</w:t>
      </w:r>
      <w:r w:rsidR="00770B82">
        <w:rPr>
          <w:rFonts w:hint="eastAsia"/>
          <w:sz w:val="24"/>
          <w:szCs w:val="24"/>
        </w:rPr>
        <w:t>，查阅其</w:t>
      </w:r>
      <w:r w:rsidR="00EF1245">
        <w:rPr>
          <w:rFonts w:hint="eastAsia"/>
          <w:sz w:val="24"/>
          <w:szCs w:val="24"/>
        </w:rPr>
        <w:t>中对于低年段英语教学设计的资源</w:t>
      </w:r>
      <w:r w:rsidR="00770B82">
        <w:rPr>
          <w:rFonts w:hint="eastAsia"/>
          <w:sz w:val="24"/>
          <w:szCs w:val="24"/>
        </w:rPr>
        <w:t>寻求</w:t>
      </w:r>
      <w:r w:rsidR="006F0A7E">
        <w:rPr>
          <w:rFonts w:hint="eastAsia"/>
          <w:sz w:val="24"/>
          <w:szCs w:val="24"/>
        </w:rPr>
        <w:t>启示。</w:t>
      </w:r>
    </w:p>
    <w:p w14:paraId="0364C2ED" w14:textId="0151A9E8" w:rsidR="00E41A10" w:rsidRDefault="00E41A10" w:rsidP="00E41A10">
      <w:pPr>
        <w:spacing w:line="360" w:lineRule="auto"/>
        <w:ind w:firstLine="480"/>
        <w:rPr>
          <w:b/>
          <w:bCs/>
          <w:sz w:val="24"/>
          <w:szCs w:val="24"/>
        </w:rPr>
      </w:pPr>
      <w:r>
        <w:rPr>
          <w:rFonts w:hint="eastAsia"/>
          <w:b/>
          <w:bCs/>
          <w:sz w:val="24"/>
          <w:szCs w:val="24"/>
        </w:rPr>
        <w:t>二</w:t>
      </w:r>
      <w:r w:rsidRPr="00E41A10">
        <w:rPr>
          <w:rFonts w:hint="eastAsia"/>
          <w:b/>
          <w:bCs/>
          <w:sz w:val="24"/>
          <w:szCs w:val="24"/>
        </w:rPr>
        <w:t>、借助</w:t>
      </w:r>
      <w:proofErr w:type="gramStart"/>
      <w:r w:rsidRPr="00E41A10">
        <w:rPr>
          <w:rFonts w:hint="eastAsia"/>
          <w:b/>
          <w:bCs/>
          <w:sz w:val="24"/>
          <w:szCs w:val="24"/>
        </w:rPr>
        <w:t>撷</w:t>
      </w:r>
      <w:proofErr w:type="gramEnd"/>
      <w:r w:rsidRPr="00E41A10">
        <w:rPr>
          <w:rFonts w:hint="eastAsia"/>
          <w:b/>
          <w:bCs/>
          <w:sz w:val="24"/>
          <w:szCs w:val="24"/>
        </w:rPr>
        <w:t>知平台——</w:t>
      </w:r>
      <w:r w:rsidR="00B21F8C">
        <w:rPr>
          <w:rFonts w:hint="eastAsia"/>
          <w:b/>
          <w:bCs/>
          <w:sz w:val="24"/>
          <w:szCs w:val="24"/>
        </w:rPr>
        <w:t>主动</w:t>
      </w:r>
      <w:r w:rsidR="00E24840">
        <w:rPr>
          <w:rFonts w:hint="eastAsia"/>
          <w:b/>
          <w:bCs/>
          <w:sz w:val="24"/>
          <w:szCs w:val="24"/>
        </w:rPr>
        <w:t>学习、启发</w:t>
      </w:r>
      <w:r>
        <w:rPr>
          <w:rFonts w:hint="eastAsia"/>
          <w:b/>
          <w:bCs/>
          <w:sz w:val="24"/>
          <w:szCs w:val="24"/>
        </w:rPr>
        <w:t>思考</w:t>
      </w:r>
    </w:p>
    <w:p w14:paraId="01DF6926" w14:textId="09222179" w:rsidR="002615C9" w:rsidRDefault="00933233" w:rsidP="004F56D9">
      <w:pPr>
        <w:spacing w:line="440" w:lineRule="exact"/>
        <w:ind w:firstLineChars="200" w:firstLine="480"/>
        <w:rPr>
          <w:rFonts w:ascii="楷体_GB2312" w:eastAsia="新宋体"/>
          <w:sz w:val="24"/>
        </w:rPr>
      </w:pPr>
      <w:r w:rsidRPr="00933233">
        <w:rPr>
          <w:rFonts w:ascii="楷体_GB2312" w:eastAsia="新宋体" w:hint="eastAsia"/>
          <w:sz w:val="24"/>
        </w:rPr>
        <w:t>牛津大学出版社出版的《教育学》指出</w:t>
      </w:r>
      <w:r w:rsidRPr="00933233">
        <w:rPr>
          <w:rFonts w:ascii="楷体_GB2312" w:eastAsia="新宋体" w:hint="eastAsia"/>
          <w:sz w:val="24"/>
        </w:rPr>
        <w:t>:</w:t>
      </w:r>
      <w:r w:rsidRPr="00933233">
        <w:rPr>
          <w:rFonts w:ascii="楷体_GB2312" w:eastAsia="新宋体" w:hint="eastAsia"/>
          <w:sz w:val="24"/>
        </w:rPr>
        <w:t>“所有的直观教具中</w:t>
      </w:r>
      <w:r w:rsidRPr="00933233">
        <w:rPr>
          <w:rFonts w:ascii="楷体_GB2312" w:eastAsia="新宋体" w:hint="eastAsia"/>
          <w:sz w:val="24"/>
        </w:rPr>
        <w:t xml:space="preserve">, </w:t>
      </w:r>
      <w:r w:rsidRPr="00933233">
        <w:rPr>
          <w:rFonts w:ascii="楷体_GB2312" w:eastAsia="新宋体" w:hint="eastAsia"/>
          <w:sz w:val="24"/>
        </w:rPr>
        <w:t>要数黑板最</w:t>
      </w:r>
      <w:r w:rsidRPr="00933233">
        <w:rPr>
          <w:rFonts w:ascii="楷体_GB2312" w:eastAsia="新宋体" w:hint="eastAsia"/>
          <w:sz w:val="24"/>
        </w:rPr>
        <w:lastRenderedPageBreak/>
        <w:t>普遍</w:t>
      </w:r>
      <w:r w:rsidRPr="00933233">
        <w:rPr>
          <w:rFonts w:ascii="楷体_GB2312" w:eastAsia="新宋体" w:hint="eastAsia"/>
          <w:sz w:val="24"/>
        </w:rPr>
        <w:t xml:space="preserve">, </w:t>
      </w:r>
      <w:r w:rsidRPr="00933233">
        <w:rPr>
          <w:rFonts w:ascii="楷体_GB2312" w:eastAsia="新宋体" w:hint="eastAsia"/>
          <w:sz w:val="24"/>
        </w:rPr>
        <w:t>最重要</w:t>
      </w:r>
      <w:r w:rsidRPr="00933233">
        <w:rPr>
          <w:rFonts w:ascii="楷体_GB2312" w:eastAsia="新宋体" w:hint="eastAsia"/>
          <w:sz w:val="24"/>
        </w:rPr>
        <w:t xml:space="preserve">, </w:t>
      </w:r>
      <w:r w:rsidRPr="00933233">
        <w:rPr>
          <w:rFonts w:ascii="楷体_GB2312" w:eastAsia="新宋体" w:hint="eastAsia"/>
          <w:sz w:val="24"/>
        </w:rPr>
        <w:t>最灵活。”</w:t>
      </w:r>
      <w:r w:rsidR="006067BF" w:rsidRPr="006067BF">
        <w:rPr>
          <w:rFonts w:ascii="楷体_GB2312" w:eastAsia="新宋体" w:hAnsi="Times New Roman" w:cs="Times New Roman" w:hint="eastAsia"/>
          <w:sz w:val="24"/>
          <w:szCs w:val="24"/>
        </w:rPr>
        <w:t xml:space="preserve"> </w:t>
      </w:r>
      <w:r w:rsidR="006067BF">
        <w:rPr>
          <w:rFonts w:ascii="楷体_GB2312" w:eastAsia="新宋体" w:hAnsi="Times New Roman" w:cs="Times New Roman" w:hint="eastAsia"/>
          <w:sz w:val="24"/>
          <w:szCs w:val="24"/>
        </w:rPr>
        <w:t>在基于单</w:t>
      </w:r>
      <w:r w:rsidR="00122EFA">
        <w:rPr>
          <w:rFonts w:ascii="楷体_GB2312" w:eastAsia="新宋体" w:hAnsi="Times New Roman" w:cs="Times New Roman" w:hint="eastAsia"/>
          <w:sz w:val="24"/>
          <w:szCs w:val="24"/>
        </w:rPr>
        <w:t>元的小学英语教学中，基于单元的</w:t>
      </w:r>
      <w:r w:rsidR="006067BF" w:rsidRPr="006067BF">
        <w:rPr>
          <w:rFonts w:ascii="楷体_GB2312" w:eastAsia="新宋体" w:hint="eastAsia"/>
          <w:sz w:val="24"/>
        </w:rPr>
        <w:t>板书是</w:t>
      </w:r>
      <w:r w:rsidR="00122EFA">
        <w:rPr>
          <w:rFonts w:ascii="楷体_GB2312" w:eastAsia="新宋体" w:hint="eastAsia"/>
          <w:sz w:val="24"/>
        </w:rPr>
        <w:t xml:space="preserve"> </w:t>
      </w:r>
      <w:r w:rsidR="006067BF" w:rsidRPr="006067BF">
        <w:rPr>
          <w:rFonts w:ascii="楷体_GB2312" w:eastAsia="新宋体" w:hint="eastAsia"/>
          <w:sz w:val="24"/>
        </w:rPr>
        <w:t>有效提高教学质量的教学行为。</w:t>
      </w:r>
      <w:r w:rsidR="00216833">
        <w:rPr>
          <w:rFonts w:ascii="楷体_GB2312" w:eastAsia="新宋体" w:hint="eastAsia"/>
          <w:sz w:val="24"/>
        </w:rPr>
        <w:t>基于低年段学生的身心发展和学习</w:t>
      </w:r>
      <w:r w:rsidR="001D2D5F">
        <w:rPr>
          <w:rFonts w:ascii="楷体_GB2312" w:eastAsia="新宋体" w:hint="eastAsia"/>
          <w:sz w:val="24"/>
        </w:rPr>
        <w:t>特性，</w:t>
      </w:r>
      <w:r w:rsidR="001D2D5F" w:rsidRPr="00BC06A3">
        <w:rPr>
          <w:rFonts w:ascii="楷体_GB2312" w:eastAsia="新宋体" w:hint="eastAsia"/>
          <w:sz w:val="24"/>
        </w:rPr>
        <w:t>板书的文字信息</w:t>
      </w:r>
      <w:r w:rsidR="001D2D5F">
        <w:rPr>
          <w:rFonts w:ascii="楷体_GB2312" w:eastAsia="新宋体" w:hint="eastAsia"/>
          <w:sz w:val="24"/>
        </w:rPr>
        <w:t>除了</w:t>
      </w:r>
      <w:r w:rsidR="001D2D5F" w:rsidRPr="00BC06A3">
        <w:rPr>
          <w:rFonts w:ascii="楷体_GB2312" w:eastAsia="新宋体" w:hint="eastAsia"/>
          <w:sz w:val="24"/>
        </w:rPr>
        <w:t>需</w:t>
      </w:r>
      <w:r w:rsidR="001D2D5F">
        <w:rPr>
          <w:rFonts w:ascii="楷体_GB2312" w:eastAsia="新宋体" w:hint="eastAsia"/>
          <w:sz w:val="24"/>
        </w:rPr>
        <w:t>要</w:t>
      </w:r>
      <w:r w:rsidR="001D2D5F" w:rsidRPr="00BC06A3">
        <w:rPr>
          <w:rFonts w:ascii="楷体_GB2312" w:eastAsia="新宋体" w:hint="eastAsia"/>
          <w:sz w:val="24"/>
        </w:rPr>
        <w:t>围绕单课话题和教学重难点，做到精练浓缩、简明扼要</w:t>
      </w:r>
      <w:r w:rsidR="001D2D5F">
        <w:rPr>
          <w:rFonts w:ascii="楷体_GB2312" w:eastAsia="新宋体" w:hint="eastAsia"/>
          <w:sz w:val="24"/>
        </w:rPr>
        <w:t>之外</w:t>
      </w:r>
      <w:r w:rsidR="001D2D5F" w:rsidRPr="00BC06A3">
        <w:rPr>
          <w:rFonts w:ascii="楷体_GB2312" w:eastAsia="新宋体" w:hint="eastAsia"/>
          <w:sz w:val="24"/>
        </w:rPr>
        <w:t>，一目了然、</w:t>
      </w:r>
      <w:r w:rsidR="008D2130">
        <w:rPr>
          <w:rFonts w:ascii="楷体_GB2312" w:eastAsia="新宋体" w:hint="eastAsia"/>
          <w:sz w:val="24"/>
        </w:rPr>
        <w:t>生动形象</w:t>
      </w:r>
      <w:r w:rsidR="001D2D5F" w:rsidRPr="00BC06A3">
        <w:rPr>
          <w:rFonts w:ascii="楷体_GB2312" w:eastAsia="新宋体" w:hint="eastAsia"/>
          <w:sz w:val="24"/>
        </w:rPr>
        <w:t>，</w:t>
      </w:r>
      <w:r w:rsidR="008D2130">
        <w:rPr>
          <w:rFonts w:ascii="楷体_GB2312" w:eastAsia="新宋体" w:hint="eastAsia"/>
          <w:sz w:val="24"/>
        </w:rPr>
        <w:t>条理</w:t>
      </w:r>
      <w:r w:rsidR="001D2D5F" w:rsidRPr="00BC06A3">
        <w:rPr>
          <w:rFonts w:ascii="楷体_GB2312" w:eastAsia="新宋体" w:hint="eastAsia"/>
          <w:sz w:val="24"/>
        </w:rPr>
        <w:t>清晰</w:t>
      </w:r>
      <w:r w:rsidR="008D2130">
        <w:rPr>
          <w:rFonts w:ascii="楷体_GB2312" w:eastAsia="新宋体" w:hint="eastAsia"/>
          <w:sz w:val="24"/>
        </w:rPr>
        <w:t>、便于</w:t>
      </w:r>
      <w:r w:rsidR="001D2D5F" w:rsidRPr="00BC06A3">
        <w:rPr>
          <w:rFonts w:ascii="楷体_GB2312" w:eastAsia="新宋体" w:hint="eastAsia"/>
          <w:sz w:val="24"/>
        </w:rPr>
        <w:t>记忆</w:t>
      </w:r>
      <w:r w:rsidR="002615C9">
        <w:rPr>
          <w:rFonts w:ascii="楷体_GB2312" w:eastAsia="新宋体" w:hint="eastAsia"/>
          <w:sz w:val="24"/>
        </w:rPr>
        <w:t>也需要教师在设计之初便考虑在内。</w:t>
      </w:r>
    </w:p>
    <w:p w14:paraId="6B4B427C" w14:textId="7D6AE5B0" w:rsidR="002615C9" w:rsidRDefault="00DD7D2B" w:rsidP="004F56D9">
      <w:pPr>
        <w:spacing w:line="440" w:lineRule="exact"/>
        <w:ind w:firstLineChars="200" w:firstLine="480"/>
        <w:rPr>
          <w:rFonts w:ascii="楷体_GB2312" w:eastAsia="新宋体"/>
          <w:sz w:val="24"/>
        </w:rPr>
      </w:pPr>
      <w:r w:rsidRPr="00D91515">
        <w:rPr>
          <w:rFonts w:ascii="楷体_GB2312" w:eastAsia="新宋体"/>
          <w:noProof/>
          <w:sz w:val="24"/>
        </w:rPr>
        <w:drawing>
          <wp:anchor distT="0" distB="0" distL="114300" distR="114300" simplePos="0" relativeHeight="251658240" behindDoc="0" locked="0" layoutInCell="1" allowOverlap="1" wp14:anchorId="30CD9FCC" wp14:editId="1827E97D">
            <wp:simplePos x="0" y="0"/>
            <wp:positionH relativeFrom="margin">
              <wp:posOffset>1038225</wp:posOffset>
            </wp:positionH>
            <wp:positionV relativeFrom="paragraph">
              <wp:posOffset>6350</wp:posOffset>
            </wp:positionV>
            <wp:extent cx="3453466" cy="2609850"/>
            <wp:effectExtent l="0" t="0" r="0" b="0"/>
            <wp:wrapNone/>
            <wp:docPr id="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示&#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5031" cy="2611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3025A" w14:textId="3684EAA8" w:rsidR="00D91515" w:rsidRDefault="00D91515" w:rsidP="004F56D9">
      <w:pPr>
        <w:spacing w:line="440" w:lineRule="exact"/>
        <w:ind w:firstLineChars="200" w:firstLine="480"/>
        <w:rPr>
          <w:rFonts w:ascii="楷体_GB2312" w:eastAsia="新宋体"/>
          <w:sz w:val="24"/>
        </w:rPr>
      </w:pPr>
    </w:p>
    <w:p w14:paraId="6BA152F0" w14:textId="1DCB0818" w:rsidR="00D91515" w:rsidRDefault="00D91515" w:rsidP="004F56D9">
      <w:pPr>
        <w:spacing w:line="440" w:lineRule="exact"/>
        <w:ind w:firstLineChars="200" w:firstLine="480"/>
        <w:rPr>
          <w:rFonts w:ascii="楷体_GB2312" w:eastAsia="新宋体"/>
          <w:sz w:val="24"/>
        </w:rPr>
      </w:pPr>
    </w:p>
    <w:p w14:paraId="05B819A3" w14:textId="19E26A24" w:rsidR="00D91515" w:rsidRDefault="00D91515" w:rsidP="004F56D9">
      <w:pPr>
        <w:spacing w:line="440" w:lineRule="exact"/>
        <w:ind w:firstLineChars="200" w:firstLine="480"/>
        <w:rPr>
          <w:rFonts w:ascii="楷体_GB2312" w:eastAsia="新宋体"/>
          <w:sz w:val="24"/>
        </w:rPr>
      </w:pPr>
    </w:p>
    <w:p w14:paraId="087BC374" w14:textId="18043D88" w:rsidR="00D91515" w:rsidRDefault="00D91515" w:rsidP="004F56D9">
      <w:pPr>
        <w:spacing w:line="440" w:lineRule="exact"/>
        <w:ind w:firstLineChars="200" w:firstLine="480"/>
        <w:rPr>
          <w:rFonts w:ascii="楷体_GB2312" w:eastAsia="新宋体"/>
          <w:sz w:val="24"/>
        </w:rPr>
      </w:pPr>
    </w:p>
    <w:p w14:paraId="6F8A46A0" w14:textId="4827EE43" w:rsidR="00D91515" w:rsidRDefault="00D91515" w:rsidP="004F56D9">
      <w:pPr>
        <w:spacing w:line="440" w:lineRule="exact"/>
        <w:ind w:firstLineChars="200" w:firstLine="480"/>
        <w:rPr>
          <w:rFonts w:ascii="楷体_GB2312" w:eastAsia="新宋体"/>
          <w:sz w:val="24"/>
        </w:rPr>
      </w:pPr>
    </w:p>
    <w:p w14:paraId="54A305AA" w14:textId="5F60F876" w:rsidR="00D91515" w:rsidRDefault="00D91515" w:rsidP="004F56D9">
      <w:pPr>
        <w:spacing w:line="440" w:lineRule="exact"/>
        <w:ind w:firstLineChars="200" w:firstLine="480"/>
        <w:rPr>
          <w:rFonts w:ascii="楷体_GB2312" w:eastAsia="新宋体"/>
          <w:sz w:val="24"/>
        </w:rPr>
      </w:pPr>
    </w:p>
    <w:p w14:paraId="3317677D" w14:textId="3ABDE331" w:rsidR="00D91515" w:rsidRDefault="00D91515" w:rsidP="004F56D9">
      <w:pPr>
        <w:spacing w:line="440" w:lineRule="exact"/>
        <w:ind w:firstLineChars="200" w:firstLine="480"/>
        <w:rPr>
          <w:rFonts w:ascii="楷体_GB2312" w:eastAsia="新宋体"/>
          <w:sz w:val="24"/>
        </w:rPr>
      </w:pPr>
    </w:p>
    <w:p w14:paraId="5E91FD0A" w14:textId="5FED7F0A" w:rsidR="00D91515" w:rsidRDefault="00D91515" w:rsidP="004F56D9">
      <w:pPr>
        <w:spacing w:line="440" w:lineRule="exact"/>
        <w:ind w:firstLineChars="200" w:firstLine="480"/>
        <w:rPr>
          <w:rFonts w:ascii="楷体_GB2312" w:eastAsia="新宋体"/>
          <w:sz w:val="24"/>
        </w:rPr>
      </w:pPr>
    </w:p>
    <w:p w14:paraId="5D8EFB22" w14:textId="24F0FA3F" w:rsidR="00D91515" w:rsidRDefault="00DD7D2B" w:rsidP="004F56D9">
      <w:pPr>
        <w:spacing w:line="440" w:lineRule="exact"/>
        <w:ind w:firstLineChars="200" w:firstLine="480"/>
        <w:rPr>
          <w:rFonts w:ascii="楷体_GB2312" w:eastAsia="新宋体"/>
          <w:sz w:val="24"/>
        </w:rPr>
      </w:pPr>
      <w:r w:rsidRPr="00DD7D2B">
        <w:rPr>
          <w:rFonts w:ascii="楷体_GB2312" w:eastAsia="新宋体"/>
          <w:noProof/>
          <w:sz w:val="24"/>
        </w:rPr>
        <w:drawing>
          <wp:anchor distT="0" distB="0" distL="114300" distR="114300" simplePos="0" relativeHeight="251659264" behindDoc="0" locked="0" layoutInCell="1" allowOverlap="1" wp14:anchorId="3046142F" wp14:editId="734D069A">
            <wp:simplePos x="0" y="0"/>
            <wp:positionH relativeFrom="column">
              <wp:posOffset>1162050</wp:posOffset>
            </wp:positionH>
            <wp:positionV relativeFrom="paragraph">
              <wp:posOffset>275183</wp:posOffset>
            </wp:positionV>
            <wp:extent cx="3248025" cy="1931430"/>
            <wp:effectExtent l="0" t="0" r="0" b="0"/>
            <wp:wrapNone/>
            <wp:docPr id="2" name="图片 2" descr="图示, 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日程表&#10;&#10;中度可信度描述已自动生成"/>
                    <pic:cNvPicPr>
                      <a:picLocks noChangeAspect="1" noChangeArrowheads="1"/>
                    </pic:cNvPicPr>
                  </pic:nvPicPr>
                  <pic:blipFill rotWithShape="1">
                    <a:blip r:embed="rId9">
                      <a:extLst>
                        <a:ext uri="{28A0092B-C50C-407E-A947-70E740481C1C}">
                          <a14:useLocalDpi xmlns:a14="http://schemas.microsoft.com/office/drawing/2010/main" val="0"/>
                        </a:ext>
                      </a:extLst>
                    </a:blip>
                    <a:srcRect l="5405" r="2007"/>
                    <a:stretch/>
                  </pic:blipFill>
                  <pic:spPr bwMode="auto">
                    <a:xfrm>
                      <a:off x="0" y="0"/>
                      <a:ext cx="3254896" cy="1935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1DCF5" w14:textId="5313A36D" w:rsidR="00D91515" w:rsidRDefault="00D91515" w:rsidP="004F56D9">
      <w:pPr>
        <w:spacing w:line="440" w:lineRule="exact"/>
        <w:ind w:firstLineChars="200" w:firstLine="480"/>
        <w:rPr>
          <w:rFonts w:ascii="楷体_GB2312" w:eastAsia="新宋体"/>
          <w:sz w:val="24"/>
        </w:rPr>
      </w:pPr>
    </w:p>
    <w:p w14:paraId="3888BAA5" w14:textId="20A85625" w:rsidR="00D91515" w:rsidRDefault="00D91515" w:rsidP="004F56D9">
      <w:pPr>
        <w:spacing w:line="440" w:lineRule="exact"/>
        <w:ind w:firstLineChars="200" w:firstLine="480"/>
        <w:rPr>
          <w:rFonts w:ascii="楷体_GB2312" w:eastAsia="新宋体"/>
          <w:sz w:val="24"/>
        </w:rPr>
      </w:pPr>
    </w:p>
    <w:p w14:paraId="27439056" w14:textId="0B7D9643" w:rsidR="00D91515" w:rsidRDefault="00D91515" w:rsidP="004F56D9">
      <w:pPr>
        <w:spacing w:line="440" w:lineRule="exact"/>
        <w:ind w:firstLineChars="200" w:firstLine="480"/>
        <w:rPr>
          <w:rFonts w:ascii="楷体_GB2312" w:eastAsia="新宋体"/>
          <w:sz w:val="24"/>
        </w:rPr>
      </w:pPr>
    </w:p>
    <w:p w14:paraId="6A04B99C" w14:textId="349B2BBC" w:rsidR="00D91515" w:rsidRDefault="00D91515" w:rsidP="004F56D9">
      <w:pPr>
        <w:spacing w:line="440" w:lineRule="exact"/>
        <w:ind w:firstLineChars="200" w:firstLine="480"/>
        <w:rPr>
          <w:rFonts w:ascii="楷体_GB2312" w:eastAsia="新宋体"/>
          <w:sz w:val="24"/>
        </w:rPr>
      </w:pPr>
    </w:p>
    <w:p w14:paraId="1D57566A" w14:textId="65F6122D" w:rsidR="00D91515" w:rsidRDefault="00D91515" w:rsidP="004F56D9">
      <w:pPr>
        <w:spacing w:line="440" w:lineRule="exact"/>
        <w:ind w:firstLineChars="200" w:firstLine="480"/>
        <w:rPr>
          <w:rFonts w:ascii="楷体_GB2312" w:eastAsia="新宋体"/>
          <w:sz w:val="24"/>
        </w:rPr>
      </w:pPr>
    </w:p>
    <w:p w14:paraId="6227AC2E" w14:textId="3BF6D7A9" w:rsidR="00D91515" w:rsidRDefault="00D91515" w:rsidP="004F56D9">
      <w:pPr>
        <w:spacing w:line="440" w:lineRule="exact"/>
        <w:ind w:firstLineChars="200" w:firstLine="480"/>
        <w:rPr>
          <w:rFonts w:ascii="楷体_GB2312" w:eastAsia="新宋体"/>
          <w:sz w:val="24"/>
        </w:rPr>
      </w:pPr>
    </w:p>
    <w:p w14:paraId="127B18AB" w14:textId="317FB7B3" w:rsidR="00D91515" w:rsidRDefault="00D91515" w:rsidP="004F56D9">
      <w:pPr>
        <w:spacing w:line="440" w:lineRule="exact"/>
        <w:ind w:firstLineChars="200" w:firstLine="480"/>
        <w:rPr>
          <w:rFonts w:ascii="楷体_GB2312" w:eastAsia="新宋体"/>
          <w:sz w:val="24"/>
        </w:rPr>
      </w:pPr>
    </w:p>
    <w:p w14:paraId="02731CC8" w14:textId="4033DD09" w:rsidR="00D91515" w:rsidRDefault="00DD7D2B" w:rsidP="004F56D9">
      <w:pPr>
        <w:spacing w:line="440" w:lineRule="exact"/>
        <w:ind w:firstLineChars="200" w:firstLine="480"/>
        <w:rPr>
          <w:rFonts w:ascii="楷体_GB2312" w:eastAsia="新宋体"/>
          <w:sz w:val="24"/>
        </w:rPr>
      </w:pPr>
      <w:r>
        <w:rPr>
          <w:rFonts w:ascii="楷体_GB2312" w:eastAsia="新宋体" w:hint="eastAsia"/>
          <w:sz w:val="24"/>
        </w:rPr>
        <w:t>在</w:t>
      </w:r>
      <w:proofErr w:type="gramStart"/>
      <w:r>
        <w:rPr>
          <w:rFonts w:ascii="楷体_GB2312" w:eastAsia="新宋体" w:hint="eastAsia"/>
          <w:sz w:val="24"/>
        </w:rPr>
        <w:t>撷</w:t>
      </w:r>
      <w:proofErr w:type="gramEnd"/>
      <w:r>
        <w:rPr>
          <w:rFonts w:ascii="楷体_GB2312" w:eastAsia="新宋体" w:hint="eastAsia"/>
          <w:sz w:val="24"/>
        </w:rPr>
        <w:t>知平台中，笔者查阅低年段英语教学设计资源时，</w:t>
      </w:r>
      <w:r w:rsidR="00BA3BA5">
        <w:rPr>
          <w:rFonts w:ascii="楷体_GB2312" w:eastAsia="新宋体" w:hint="eastAsia"/>
          <w:sz w:val="24"/>
        </w:rPr>
        <w:t>发现针对于低年段学生的单元板书设计都以图文并茂的形式呈现，</w:t>
      </w:r>
      <w:r w:rsidR="006E2F84">
        <w:rPr>
          <w:rFonts w:ascii="楷体_GB2312" w:eastAsia="新宋体" w:hint="eastAsia"/>
          <w:sz w:val="24"/>
        </w:rPr>
        <w:t>如上图所示，在</w:t>
      </w:r>
      <w:r w:rsidR="006E2F84">
        <w:rPr>
          <w:rFonts w:ascii="楷体_GB2312" w:eastAsia="新宋体" w:hint="eastAsia"/>
          <w:sz w:val="24"/>
        </w:rPr>
        <w:t>1A</w:t>
      </w:r>
      <w:r w:rsidR="006E2F84">
        <w:rPr>
          <w:rFonts w:ascii="楷体_GB2312" w:eastAsia="新宋体"/>
          <w:sz w:val="24"/>
        </w:rPr>
        <w:t xml:space="preserve"> Module</w:t>
      </w:r>
      <w:r w:rsidR="007920F8">
        <w:rPr>
          <w:rFonts w:ascii="楷体_GB2312" w:eastAsia="新宋体"/>
          <w:sz w:val="24"/>
        </w:rPr>
        <w:t>3 Unit3 In the restaurant</w:t>
      </w:r>
      <w:r w:rsidR="007920F8">
        <w:rPr>
          <w:rFonts w:ascii="楷体_GB2312" w:eastAsia="新宋体" w:hint="eastAsia"/>
          <w:sz w:val="24"/>
        </w:rPr>
        <w:t>的单元教学设计中，该教师的单课教案设计</w:t>
      </w:r>
      <w:r w:rsidR="001A301E">
        <w:rPr>
          <w:rFonts w:ascii="楷体_GB2312" w:eastAsia="新宋体" w:hint="eastAsia"/>
          <w:sz w:val="24"/>
        </w:rPr>
        <w:t>不仅</w:t>
      </w:r>
      <w:r w:rsidR="00292043">
        <w:rPr>
          <w:rFonts w:ascii="楷体_GB2312" w:eastAsia="新宋体" w:hint="eastAsia"/>
          <w:sz w:val="24"/>
        </w:rPr>
        <w:t>做到了</w:t>
      </w:r>
      <w:r w:rsidR="004D1C9C">
        <w:rPr>
          <w:rFonts w:ascii="楷体_GB2312" w:eastAsia="新宋体" w:hint="eastAsia"/>
          <w:sz w:val="24"/>
        </w:rPr>
        <w:t>凸显单元主题、单课话题</w:t>
      </w:r>
      <w:r w:rsidR="00292043">
        <w:rPr>
          <w:rFonts w:ascii="楷体_GB2312" w:eastAsia="新宋体" w:hint="eastAsia"/>
          <w:sz w:val="24"/>
        </w:rPr>
        <w:t>、教学情境</w:t>
      </w:r>
      <w:r w:rsidR="000D371D">
        <w:rPr>
          <w:rFonts w:ascii="楷体_GB2312" w:eastAsia="新宋体" w:hint="eastAsia"/>
          <w:sz w:val="24"/>
        </w:rPr>
        <w:t>和教学重难点，</w:t>
      </w:r>
      <w:r w:rsidR="001A301E">
        <w:rPr>
          <w:rFonts w:ascii="楷体_GB2312" w:eastAsia="新宋体" w:hint="eastAsia"/>
          <w:sz w:val="24"/>
        </w:rPr>
        <w:t>更体现出了</w:t>
      </w:r>
      <w:r w:rsidR="001C00E8">
        <w:rPr>
          <w:rFonts w:ascii="楷体_GB2312" w:eastAsia="新宋体" w:hint="eastAsia"/>
          <w:sz w:val="24"/>
        </w:rPr>
        <w:t>单课板书</w:t>
      </w:r>
      <w:r w:rsidR="001A301E">
        <w:rPr>
          <w:rFonts w:ascii="楷体_GB2312" w:eastAsia="新宋体" w:hint="eastAsia"/>
          <w:sz w:val="24"/>
        </w:rPr>
        <w:t>之间</w:t>
      </w:r>
      <w:r w:rsidR="000A7234" w:rsidRPr="000A7234">
        <w:rPr>
          <w:rFonts w:ascii="楷体_GB2312" w:eastAsia="新宋体" w:hint="eastAsia"/>
          <w:sz w:val="24"/>
        </w:rPr>
        <w:t>体现的功能性、层次性和整体性，即对单元教学目标的逐步细化与呈现，以及对学生完成单元语用任务的支撑</w:t>
      </w:r>
      <w:r w:rsidR="001C00E8">
        <w:rPr>
          <w:rFonts w:ascii="楷体_GB2312" w:eastAsia="新宋体" w:hint="eastAsia"/>
          <w:sz w:val="24"/>
        </w:rPr>
        <w:t>与辅助</w:t>
      </w:r>
      <w:r w:rsidR="000A7234" w:rsidRPr="000A7234">
        <w:rPr>
          <w:rFonts w:ascii="楷体_GB2312" w:eastAsia="新宋体" w:hint="eastAsia"/>
          <w:sz w:val="24"/>
        </w:rPr>
        <w:t>。</w:t>
      </w:r>
    </w:p>
    <w:p w14:paraId="79D8E140" w14:textId="329CD3F7" w:rsidR="004F56D9" w:rsidRDefault="00137672" w:rsidP="004F56D9">
      <w:pPr>
        <w:spacing w:line="440" w:lineRule="exact"/>
        <w:ind w:firstLineChars="200" w:firstLine="480"/>
        <w:rPr>
          <w:rFonts w:ascii="楷体_GB2312" w:eastAsia="新宋体"/>
          <w:sz w:val="24"/>
        </w:rPr>
      </w:pPr>
      <w:r>
        <w:rPr>
          <w:rFonts w:ascii="楷体_GB2312" w:eastAsia="新宋体" w:hint="eastAsia"/>
          <w:sz w:val="24"/>
        </w:rPr>
        <w:t>基于以上启示，笔者认为</w:t>
      </w:r>
      <w:r w:rsidR="003F2361">
        <w:rPr>
          <w:rFonts w:ascii="楷体_GB2312" w:eastAsia="新宋体" w:hint="eastAsia"/>
          <w:sz w:val="24"/>
        </w:rPr>
        <w:t>无论在</w:t>
      </w:r>
      <w:r w:rsidR="006774CF">
        <w:rPr>
          <w:rFonts w:ascii="楷体_GB2312" w:eastAsia="新宋体" w:hint="eastAsia"/>
          <w:sz w:val="24"/>
        </w:rPr>
        <w:t>线下</w:t>
      </w:r>
      <w:r w:rsidR="003F2361">
        <w:rPr>
          <w:rFonts w:ascii="楷体_GB2312" w:eastAsia="新宋体" w:hint="eastAsia"/>
          <w:sz w:val="24"/>
        </w:rPr>
        <w:t>还是线上</w:t>
      </w:r>
      <w:r>
        <w:rPr>
          <w:rFonts w:ascii="楷体_GB2312" w:eastAsia="新宋体" w:hint="eastAsia"/>
          <w:sz w:val="24"/>
        </w:rPr>
        <w:t>低年段</w:t>
      </w:r>
      <w:r w:rsidR="006774CF">
        <w:rPr>
          <w:rFonts w:ascii="楷体_GB2312" w:eastAsia="新宋体" w:hint="eastAsia"/>
          <w:sz w:val="24"/>
        </w:rPr>
        <w:t>英语课堂教学中，首先，</w:t>
      </w:r>
      <w:r w:rsidR="004F56D9" w:rsidRPr="00BC06A3">
        <w:rPr>
          <w:rFonts w:ascii="楷体_GB2312" w:eastAsia="新宋体" w:hint="eastAsia"/>
          <w:sz w:val="24"/>
        </w:rPr>
        <w:t>教师</w:t>
      </w:r>
      <w:r w:rsidR="003F2361">
        <w:rPr>
          <w:rFonts w:ascii="楷体_GB2312" w:eastAsia="新宋体" w:hint="eastAsia"/>
          <w:sz w:val="24"/>
        </w:rPr>
        <w:t>都</w:t>
      </w:r>
      <w:r w:rsidR="006774CF">
        <w:rPr>
          <w:rFonts w:ascii="楷体_GB2312" w:eastAsia="新宋体" w:hint="eastAsia"/>
          <w:sz w:val="24"/>
        </w:rPr>
        <w:t>应</w:t>
      </w:r>
      <w:r w:rsidR="004F56D9" w:rsidRPr="00BC06A3">
        <w:rPr>
          <w:rFonts w:ascii="楷体_GB2312" w:eastAsia="新宋体" w:hint="eastAsia"/>
          <w:sz w:val="24"/>
        </w:rPr>
        <w:t>明确单元教学目标</w:t>
      </w:r>
      <w:r w:rsidR="006774CF">
        <w:rPr>
          <w:rFonts w:ascii="楷体_GB2312" w:eastAsia="新宋体" w:hint="eastAsia"/>
          <w:sz w:val="24"/>
        </w:rPr>
        <w:t>、</w:t>
      </w:r>
      <w:r w:rsidR="004F56D9" w:rsidRPr="00BC06A3">
        <w:rPr>
          <w:rFonts w:ascii="楷体_GB2312" w:eastAsia="新宋体" w:hint="eastAsia"/>
          <w:sz w:val="24"/>
        </w:rPr>
        <w:t>深度解读单元文本</w:t>
      </w:r>
      <w:r w:rsidR="006774CF">
        <w:rPr>
          <w:rFonts w:ascii="楷体_GB2312" w:eastAsia="新宋体" w:hint="eastAsia"/>
          <w:sz w:val="24"/>
        </w:rPr>
        <w:t>、</w:t>
      </w:r>
      <w:r w:rsidR="004F56D9" w:rsidRPr="00BC06A3">
        <w:rPr>
          <w:rFonts w:ascii="楷体_GB2312" w:eastAsia="新宋体" w:hint="eastAsia"/>
          <w:sz w:val="24"/>
        </w:rPr>
        <w:t>剖析单元重难点</w:t>
      </w:r>
      <w:r w:rsidR="002520D8">
        <w:rPr>
          <w:rFonts w:ascii="楷体_GB2312" w:eastAsia="新宋体" w:hint="eastAsia"/>
          <w:sz w:val="24"/>
        </w:rPr>
        <w:t>，</w:t>
      </w:r>
      <w:r w:rsidR="005A1A03">
        <w:rPr>
          <w:rFonts w:ascii="楷体_GB2312" w:eastAsia="新宋体" w:hint="eastAsia"/>
          <w:sz w:val="24"/>
        </w:rPr>
        <w:t>形成</w:t>
      </w:r>
      <w:r w:rsidR="004F56D9" w:rsidRPr="00BC06A3">
        <w:rPr>
          <w:rFonts w:ascii="楷体_GB2312" w:eastAsia="新宋体" w:hint="eastAsia"/>
          <w:sz w:val="24"/>
        </w:rPr>
        <w:t>板书</w:t>
      </w:r>
      <w:r w:rsidR="00E755BE">
        <w:rPr>
          <w:rFonts w:ascii="楷体_GB2312" w:eastAsia="新宋体" w:hint="eastAsia"/>
          <w:sz w:val="24"/>
        </w:rPr>
        <w:t>的框架</w:t>
      </w:r>
      <w:r w:rsidR="004F56D9" w:rsidRPr="00BC06A3">
        <w:rPr>
          <w:rFonts w:ascii="楷体_GB2312" w:eastAsia="新宋体" w:hint="eastAsia"/>
          <w:sz w:val="24"/>
        </w:rPr>
        <w:t>。其次，</w:t>
      </w:r>
      <w:r w:rsidR="002520D8">
        <w:rPr>
          <w:rFonts w:ascii="楷体_GB2312" w:eastAsia="新宋体" w:hint="eastAsia"/>
          <w:sz w:val="24"/>
        </w:rPr>
        <w:t>教师</w:t>
      </w:r>
      <w:r w:rsidR="003F2361">
        <w:rPr>
          <w:rFonts w:ascii="楷体_GB2312" w:eastAsia="新宋体" w:hint="eastAsia"/>
          <w:sz w:val="24"/>
        </w:rPr>
        <w:t>都应</w:t>
      </w:r>
      <w:r w:rsidR="00923DC0">
        <w:rPr>
          <w:rFonts w:ascii="楷体_GB2312" w:eastAsia="新宋体" w:hint="eastAsia"/>
          <w:sz w:val="24"/>
        </w:rPr>
        <w:t>充分</w:t>
      </w:r>
      <w:proofErr w:type="gramStart"/>
      <w:r w:rsidR="00923DC0">
        <w:rPr>
          <w:rFonts w:ascii="楷体_GB2312" w:eastAsia="新宋体" w:hint="eastAsia"/>
          <w:sz w:val="24"/>
        </w:rPr>
        <w:t>考量</w:t>
      </w:r>
      <w:proofErr w:type="gramEnd"/>
      <w:r w:rsidR="00923DC0">
        <w:rPr>
          <w:rFonts w:ascii="楷体_GB2312" w:eastAsia="新宋体" w:hint="eastAsia"/>
          <w:sz w:val="24"/>
        </w:rPr>
        <w:t>学生学情</w:t>
      </w:r>
      <w:r w:rsidR="00F74CE7">
        <w:rPr>
          <w:rFonts w:ascii="楷体_GB2312" w:eastAsia="新宋体" w:hint="eastAsia"/>
          <w:sz w:val="24"/>
        </w:rPr>
        <w:t>和语用能力现状</w:t>
      </w:r>
      <w:r w:rsidR="00923DC0">
        <w:rPr>
          <w:rFonts w:ascii="楷体_GB2312" w:eastAsia="新宋体" w:hint="eastAsia"/>
          <w:sz w:val="24"/>
        </w:rPr>
        <w:t>，</w:t>
      </w:r>
      <w:r w:rsidR="00F74CE7">
        <w:rPr>
          <w:rFonts w:ascii="楷体_GB2312" w:eastAsia="新宋体" w:hint="eastAsia"/>
          <w:sz w:val="24"/>
        </w:rPr>
        <w:t>合理</w:t>
      </w:r>
      <w:r w:rsidR="00437C67">
        <w:rPr>
          <w:rFonts w:ascii="楷体_GB2312" w:eastAsia="新宋体" w:hint="eastAsia"/>
          <w:sz w:val="24"/>
        </w:rPr>
        <w:t>且</w:t>
      </w:r>
      <w:r w:rsidR="001273D6">
        <w:rPr>
          <w:rFonts w:ascii="楷体_GB2312" w:eastAsia="新宋体" w:hint="eastAsia"/>
          <w:sz w:val="24"/>
        </w:rPr>
        <w:t>有效</w:t>
      </w:r>
      <w:r w:rsidR="00E755BE">
        <w:rPr>
          <w:rFonts w:ascii="楷体_GB2312" w:eastAsia="新宋体" w:hint="eastAsia"/>
          <w:sz w:val="24"/>
        </w:rPr>
        <w:t>地</w:t>
      </w:r>
      <w:r w:rsidR="004F56D9" w:rsidRPr="00BC06A3">
        <w:rPr>
          <w:rFonts w:ascii="楷体_GB2312" w:eastAsia="新宋体" w:hint="eastAsia"/>
          <w:sz w:val="24"/>
        </w:rPr>
        <w:t>呈现文本的</w:t>
      </w:r>
      <w:r w:rsidR="00923DC0">
        <w:rPr>
          <w:rFonts w:ascii="楷体_GB2312" w:eastAsia="新宋体" w:hint="eastAsia"/>
          <w:sz w:val="24"/>
        </w:rPr>
        <w:t>信息和</w:t>
      </w:r>
      <w:r w:rsidR="004F56D9" w:rsidRPr="00BC06A3">
        <w:rPr>
          <w:rFonts w:ascii="楷体_GB2312" w:eastAsia="新宋体" w:hint="eastAsia"/>
          <w:sz w:val="24"/>
        </w:rPr>
        <w:t>脉络</w:t>
      </w:r>
      <w:r w:rsidR="00E755BE">
        <w:rPr>
          <w:rFonts w:ascii="楷体_GB2312" w:eastAsia="新宋体" w:hint="eastAsia"/>
          <w:sz w:val="24"/>
        </w:rPr>
        <w:t>，构成</w:t>
      </w:r>
      <w:r w:rsidR="00923DC0" w:rsidRPr="00BC06A3">
        <w:rPr>
          <w:rFonts w:ascii="楷体_GB2312" w:eastAsia="新宋体" w:hint="eastAsia"/>
          <w:sz w:val="24"/>
        </w:rPr>
        <w:t>板书</w:t>
      </w:r>
      <w:r w:rsidR="00E755BE">
        <w:rPr>
          <w:rFonts w:ascii="楷体_GB2312" w:eastAsia="新宋体" w:hint="eastAsia"/>
          <w:sz w:val="24"/>
        </w:rPr>
        <w:t>的主体</w:t>
      </w:r>
      <w:r w:rsidR="004F56D9" w:rsidRPr="00BC06A3">
        <w:rPr>
          <w:rFonts w:ascii="楷体_GB2312" w:eastAsia="新宋体" w:hint="eastAsia"/>
          <w:sz w:val="24"/>
        </w:rPr>
        <w:t>。</w:t>
      </w:r>
      <w:r w:rsidR="003D15B6">
        <w:rPr>
          <w:rFonts w:ascii="楷体_GB2312" w:eastAsia="新宋体" w:hint="eastAsia"/>
          <w:sz w:val="24"/>
        </w:rPr>
        <w:t>再者，</w:t>
      </w:r>
      <w:r w:rsidR="001F0AA0">
        <w:rPr>
          <w:rFonts w:ascii="楷体_GB2312" w:eastAsia="新宋体" w:hint="eastAsia"/>
          <w:sz w:val="24"/>
        </w:rPr>
        <w:t>教师</w:t>
      </w:r>
      <w:r w:rsidR="003F2361">
        <w:rPr>
          <w:rFonts w:ascii="楷体_GB2312" w:eastAsia="新宋体" w:hint="eastAsia"/>
          <w:sz w:val="24"/>
        </w:rPr>
        <w:t>都应</w:t>
      </w:r>
      <w:r w:rsidR="001F0AA0">
        <w:rPr>
          <w:rFonts w:ascii="楷体_GB2312" w:eastAsia="新宋体" w:hint="eastAsia"/>
          <w:sz w:val="24"/>
        </w:rPr>
        <w:t>引导学生通过</w:t>
      </w:r>
      <w:r w:rsidR="00B3537F">
        <w:rPr>
          <w:rFonts w:ascii="楷体_GB2312" w:eastAsia="新宋体" w:hint="eastAsia"/>
          <w:sz w:val="24"/>
        </w:rPr>
        <w:t>运用单元</w:t>
      </w:r>
      <w:r w:rsidR="004F56D9" w:rsidRPr="00BC06A3">
        <w:rPr>
          <w:rFonts w:ascii="楷体_GB2312" w:eastAsia="新宋体" w:hint="eastAsia"/>
          <w:sz w:val="24"/>
        </w:rPr>
        <w:t>板书</w:t>
      </w:r>
      <w:r w:rsidR="004F56D9" w:rsidRPr="00BC06A3">
        <w:rPr>
          <w:rFonts w:ascii="楷体_GB2312" w:eastAsia="新宋体" w:hint="eastAsia"/>
          <w:sz w:val="24"/>
        </w:rPr>
        <w:lastRenderedPageBreak/>
        <w:t>准确把握</w:t>
      </w:r>
      <w:r w:rsidR="00B3537F">
        <w:rPr>
          <w:rFonts w:ascii="楷体_GB2312" w:eastAsia="新宋体" w:hint="eastAsia"/>
          <w:sz w:val="24"/>
        </w:rPr>
        <w:t>单元重点</w:t>
      </w:r>
      <w:r w:rsidR="004F56D9">
        <w:rPr>
          <w:rFonts w:ascii="楷体_GB2312" w:eastAsia="新宋体" w:hint="eastAsia"/>
          <w:sz w:val="24"/>
        </w:rPr>
        <w:t>、</w:t>
      </w:r>
      <w:r w:rsidR="00BC59E3">
        <w:rPr>
          <w:rFonts w:ascii="楷体_GB2312" w:eastAsia="新宋体" w:hint="eastAsia"/>
          <w:sz w:val="24"/>
        </w:rPr>
        <w:t>尝试语用输出、主动联系实际、</w:t>
      </w:r>
      <w:r w:rsidR="004F56D9" w:rsidRPr="00BC06A3">
        <w:rPr>
          <w:rFonts w:ascii="楷体_GB2312" w:eastAsia="新宋体" w:hint="eastAsia"/>
          <w:sz w:val="24"/>
        </w:rPr>
        <w:t>促进思维发展</w:t>
      </w:r>
      <w:r w:rsidR="00437C67">
        <w:rPr>
          <w:rFonts w:ascii="楷体_GB2312" w:eastAsia="新宋体" w:hint="eastAsia"/>
          <w:sz w:val="24"/>
        </w:rPr>
        <w:t>，发挥板书的功能。</w:t>
      </w:r>
    </w:p>
    <w:p w14:paraId="00B358D3" w14:textId="30928E76" w:rsidR="00A45317" w:rsidRDefault="00A45317" w:rsidP="00E41A10">
      <w:pPr>
        <w:spacing w:line="360" w:lineRule="auto"/>
        <w:ind w:firstLine="480"/>
        <w:rPr>
          <w:b/>
          <w:bCs/>
          <w:sz w:val="24"/>
          <w:szCs w:val="24"/>
        </w:rPr>
      </w:pPr>
      <w:r w:rsidRPr="00A45317">
        <w:rPr>
          <w:rFonts w:ascii="楷体_GB2312" w:eastAsia="新宋体"/>
          <w:noProof/>
          <w:sz w:val="24"/>
        </w:rPr>
        <w:drawing>
          <wp:anchor distT="0" distB="0" distL="114300" distR="114300" simplePos="0" relativeHeight="251660288" behindDoc="0" locked="0" layoutInCell="1" allowOverlap="1" wp14:anchorId="62F4A4C2" wp14:editId="3FC5B56C">
            <wp:simplePos x="0" y="0"/>
            <wp:positionH relativeFrom="column">
              <wp:posOffset>733425</wp:posOffset>
            </wp:positionH>
            <wp:positionV relativeFrom="paragraph">
              <wp:posOffset>64770</wp:posOffset>
            </wp:positionV>
            <wp:extent cx="3534838" cy="2971800"/>
            <wp:effectExtent l="0" t="0" r="8890" b="0"/>
            <wp:wrapNone/>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4838"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8F8A9" w14:textId="77777777" w:rsidR="00A45317" w:rsidRDefault="00A45317" w:rsidP="00E41A10">
      <w:pPr>
        <w:spacing w:line="360" w:lineRule="auto"/>
        <w:ind w:firstLine="480"/>
        <w:rPr>
          <w:b/>
          <w:bCs/>
          <w:sz w:val="24"/>
          <w:szCs w:val="24"/>
        </w:rPr>
      </w:pPr>
    </w:p>
    <w:p w14:paraId="52BAA036" w14:textId="77777777" w:rsidR="00A45317" w:rsidRDefault="00A45317" w:rsidP="00E41A10">
      <w:pPr>
        <w:spacing w:line="360" w:lineRule="auto"/>
        <w:ind w:firstLine="480"/>
        <w:rPr>
          <w:b/>
          <w:bCs/>
          <w:sz w:val="24"/>
          <w:szCs w:val="24"/>
        </w:rPr>
      </w:pPr>
    </w:p>
    <w:p w14:paraId="28DA162E" w14:textId="77777777" w:rsidR="00A45317" w:rsidRDefault="00A45317" w:rsidP="00E41A10">
      <w:pPr>
        <w:spacing w:line="360" w:lineRule="auto"/>
        <w:ind w:firstLine="480"/>
        <w:rPr>
          <w:b/>
          <w:bCs/>
          <w:sz w:val="24"/>
          <w:szCs w:val="24"/>
        </w:rPr>
      </w:pPr>
    </w:p>
    <w:p w14:paraId="5BD0A35D" w14:textId="77777777" w:rsidR="00A45317" w:rsidRDefault="00A45317" w:rsidP="00E41A10">
      <w:pPr>
        <w:spacing w:line="360" w:lineRule="auto"/>
        <w:ind w:firstLine="480"/>
        <w:rPr>
          <w:b/>
          <w:bCs/>
          <w:sz w:val="24"/>
          <w:szCs w:val="24"/>
        </w:rPr>
      </w:pPr>
    </w:p>
    <w:p w14:paraId="2B7AB92D" w14:textId="77777777" w:rsidR="00A45317" w:rsidRDefault="00A45317" w:rsidP="00E41A10">
      <w:pPr>
        <w:spacing w:line="360" w:lineRule="auto"/>
        <w:ind w:firstLine="480"/>
        <w:rPr>
          <w:b/>
          <w:bCs/>
          <w:sz w:val="24"/>
          <w:szCs w:val="24"/>
        </w:rPr>
      </w:pPr>
    </w:p>
    <w:p w14:paraId="1BF51BAB" w14:textId="77777777" w:rsidR="00A45317" w:rsidRDefault="00A45317" w:rsidP="00E41A10">
      <w:pPr>
        <w:spacing w:line="360" w:lineRule="auto"/>
        <w:ind w:firstLine="480"/>
        <w:rPr>
          <w:b/>
          <w:bCs/>
          <w:sz w:val="24"/>
          <w:szCs w:val="24"/>
        </w:rPr>
      </w:pPr>
    </w:p>
    <w:p w14:paraId="36E84C10" w14:textId="77777777" w:rsidR="00A45317" w:rsidRDefault="00A45317" w:rsidP="00E41A10">
      <w:pPr>
        <w:spacing w:line="360" w:lineRule="auto"/>
        <w:ind w:firstLine="480"/>
        <w:rPr>
          <w:b/>
          <w:bCs/>
          <w:sz w:val="24"/>
          <w:szCs w:val="24"/>
        </w:rPr>
      </w:pPr>
    </w:p>
    <w:p w14:paraId="03B76546" w14:textId="77777777" w:rsidR="00A45317" w:rsidRDefault="00A45317" w:rsidP="00E41A10">
      <w:pPr>
        <w:spacing w:line="360" w:lineRule="auto"/>
        <w:ind w:firstLine="480"/>
        <w:rPr>
          <w:b/>
          <w:bCs/>
          <w:sz w:val="24"/>
          <w:szCs w:val="24"/>
        </w:rPr>
      </w:pPr>
    </w:p>
    <w:p w14:paraId="10D8011C" w14:textId="31F47CBC" w:rsidR="00A45317" w:rsidRDefault="00A45317" w:rsidP="00E41A10">
      <w:pPr>
        <w:spacing w:line="360" w:lineRule="auto"/>
        <w:ind w:firstLine="480"/>
        <w:rPr>
          <w:b/>
          <w:bCs/>
          <w:sz w:val="24"/>
          <w:szCs w:val="24"/>
        </w:rPr>
      </w:pPr>
    </w:p>
    <w:p w14:paraId="450C1ACA" w14:textId="2E7F9675" w:rsidR="00A45317" w:rsidRDefault="00F2002D" w:rsidP="00E41A10">
      <w:pPr>
        <w:spacing w:line="360" w:lineRule="auto"/>
        <w:ind w:firstLine="480"/>
        <w:rPr>
          <w:b/>
          <w:bCs/>
          <w:sz w:val="24"/>
          <w:szCs w:val="24"/>
        </w:rPr>
      </w:pPr>
      <w:r w:rsidRPr="00F2002D">
        <w:rPr>
          <w:b/>
          <w:bCs/>
          <w:noProof/>
          <w:sz w:val="24"/>
          <w:szCs w:val="24"/>
        </w:rPr>
        <w:drawing>
          <wp:anchor distT="0" distB="0" distL="114300" distR="114300" simplePos="0" relativeHeight="251661312" behindDoc="0" locked="0" layoutInCell="1" allowOverlap="1" wp14:anchorId="2808B4BD" wp14:editId="5973C26F">
            <wp:simplePos x="0" y="0"/>
            <wp:positionH relativeFrom="margin">
              <wp:posOffset>1047749</wp:posOffset>
            </wp:positionH>
            <wp:positionV relativeFrom="paragraph">
              <wp:posOffset>60325</wp:posOffset>
            </wp:positionV>
            <wp:extent cx="3247187" cy="2416175"/>
            <wp:effectExtent l="0" t="0" r="0" b="3175"/>
            <wp:wrapNone/>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rotWithShape="1">
                    <a:blip r:embed="rId11">
                      <a:extLst>
                        <a:ext uri="{28A0092B-C50C-407E-A947-70E740481C1C}">
                          <a14:useLocalDpi xmlns:a14="http://schemas.microsoft.com/office/drawing/2010/main" val="0"/>
                        </a:ext>
                      </a:extLst>
                    </a:blip>
                    <a:srcRect l="2012"/>
                    <a:stretch/>
                  </pic:blipFill>
                  <pic:spPr bwMode="auto">
                    <a:xfrm>
                      <a:off x="0" y="0"/>
                      <a:ext cx="3248008" cy="24167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CA2353" w14:textId="0C6D4AEB" w:rsidR="00A45317" w:rsidRDefault="00A45317" w:rsidP="00E41A10">
      <w:pPr>
        <w:spacing w:line="360" w:lineRule="auto"/>
        <w:ind w:firstLine="480"/>
        <w:rPr>
          <w:b/>
          <w:bCs/>
          <w:sz w:val="24"/>
          <w:szCs w:val="24"/>
        </w:rPr>
      </w:pPr>
    </w:p>
    <w:p w14:paraId="6A70AC38" w14:textId="290CBEF5" w:rsidR="00A45317" w:rsidRDefault="00A45317" w:rsidP="00E41A10">
      <w:pPr>
        <w:spacing w:line="360" w:lineRule="auto"/>
        <w:ind w:firstLine="480"/>
        <w:rPr>
          <w:b/>
          <w:bCs/>
          <w:sz w:val="24"/>
          <w:szCs w:val="24"/>
        </w:rPr>
      </w:pPr>
    </w:p>
    <w:p w14:paraId="31386ECE" w14:textId="1B81CD75" w:rsidR="00A45317" w:rsidRDefault="00A45317" w:rsidP="00E41A10">
      <w:pPr>
        <w:spacing w:line="360" w:lineRule="auto"/>
        <w:ind w:firstLine="480"/>
        <w:rPr>
          <w:b/>
          <w:bCs/>
          <w:sz w:val="24"/>
          <w:szCs w:val="24"/>
        </w:rPr>
      </w:pPr>
    </w:p>
    <w:p w14:paraId="54BDD879" w14:textId="704FDA4A" w:rsidR="00A45317" w:rsidRDefault="00A45317" w:rsidP="00E41A10">
      <w:pPr>
        <w:spacing w:line="360" w:lineRule="auto"/>
        <w:ind w:firstLine="480"/>
        <w:rPr>
          <w:b/>
          <w:bCs/>
          <w:sz w:val="24"/>
          <w:szCs w:val="24"/>
        </w:rPr>
      </w:pPr>
    </w:p>
    <w:p w14:paraId="675AB49C" w14:textId="54A08E4A" w:rsidR="00A45317" w:rsidRDefault="00A45317" w:rsidP="00E41A10">
      <w:pPr>
        <w:spacing w:line="360" w:lineRule="auto"/>
        <w:ind w:firstLine="480"/>
        <w:rPr>
          <w:b/>
          <w:bCs/>
          <w:sz w:val="24"/>
          <w:szCs w:val="24"/>
        </w:rPr>
      </w:pPr>
    </w:p>
    <w:p w14:paraId="41E10F2D" w14:textId="77777777" w:rsidR="00A45317" w:rsidRDefault="00A45317" w:rsidP="00E41A10">
      <w:pPr>
        <w:spacing w:line="360" w:lineRule="auto"/>
        <w:ind w:firstLine="480"/>
        <w:rPr>
          <w:b/>
          <w:bCs/>
          <w:sz w:val="24"/>
          <w:szCs w:val="24"/>
        </w:rPr>
      </w:pPr>
    </w:p>
    <w:p w14:paraId="6A4B1BF9" w14:textId="77777777" w:rsidR="00A45317" w:rsidRDefault="00A45317" w:rsidP="00E41A10">
      <w:pPr>
        <w:spacing w:line="360" w:lineRule="auto"/>
        <w:ind w:firstLine="480"/>
        <w:rPr>
          <w:b/>
          <w:bCs/>
          <w:sz w:val="24"/>
          <w:szCs w:val="24"/>
        </w:rPr>
      </w:pPr>
    </w:p>
    <w:p w14:paraId="7E320AB9" w14:textId="77777777" w:rsidR="00A45317" w:rsidRDefault="00A45317" w:rsidP="00E41A10">
      <w:pPr>
        <w:spacing w:line="360" w:lineRule="auto"/>
        <w:ind w:firstLine="480"/>
        <w:rPr>
          <w:b/>
          <w:bCs/>
          <w:sz w:val="24"/>
          <w:szCs w:val="24"/>
        </w:rPr>
      </w:pPr>
    </w:p>
    <w:p w14:paraId="7FC1EBA2" w14:textId="19AF749A" w:rsidR="00A45317" w:rsidRPr="00F2002D" w:rsidRDefault="00F2002D" w:rsidP="00E41A10">
      <w:pPr>
        <w:spacing w:line="360" w:lineRule="auto"/>
        <w:ind w:firstLine="480"/>
        <w:rPr>
          <w:b/>
          <w:bCs/>
          <w:sz w:val="24"/>
          <w:szCs w:val="24"/>
        </w:rPr>
      </w:pPr>
      <w:r w:rsidRPr="00F2002D">
        <w:rPr>
          <w:sz w:val="24"/>
          <w:szCs w:val="24"/>
        </w:rPr>
        <w:t>在</w:t>
      </w:r>
      <w:proofErr w:type="gramStart"/>
      <w:r w:rsidRPr="00F2002D">
        <w:rPr>
          <w:sz w:val="24"/>
          <w:szCs w:val="24"/>
        </w:rPr>
        <w:t>撷</w:t>
      </w:r>
      <w:proofErr w:type="gramEnd"/>
      <w:r w:rsidRPr="00F2002D">
        <w:rPr>
          <w:sz w:val="24"/>
          <w:szCs w:val="24"/>
        </w:rPr>
        <w:t>知</w:t>
      </w:r>
      <w:r w:rsidRPr="00F2002D">
        <w:rPr>
          <w:rFonts w:hint="eastAsia"/>
          <w:sz w:val="24"/>
          <w:szCs w:val="24"/>
        </w:rPr>
        <w:t>平台中，笔者查阅</w:t>
      </w:r>
      <w:r>
        <w:rPr>
          <w:rFonts w:hint="eastAsia"/>
          <w:sz w:val="24"/>
          <w:szCs w:val="24"/>
        </w:rPr>
        <w:t>其他</w:t>
      </w:r>
      <w:r w:rsidRPr="00F2002D">
        <w:rPr>
          <w:rFonts w:hint="eastAsia"/>
          <w:sz w:val="24"/>
          <w:szCs w:val="24"/>
        </w:rPr>
        <w:t>低年段英语教学设计资源时，发现</w:t>
      </w:r>
      <w:r>
        <w:rPr>
          <w:rFonts w:hint="eastAsia"/>
          <w:sz w:val="24"/>
          <w:szCs w:val="24"/>
        </w:rPr>
        <w:t>绝大部分教师</w:t>
      </w:r>
      <w:r w:rsidR="00EA3810">
        <w:rPr>
          <w:rFonts w:hint="eastAsia"/>
          <w:sz w:val="24"/>
          <w:szCs w:val="24"/>
        </w:rPr>
        <w:t>的单课板书设计与单课课后练习之间存在</w:t>
      </w:r>
      <w:r w:rsidR="006E2F84">
        <w:rPr>
          <w:rFonts w:hint="eastAsia"/>
          <w:sz w:val="24"/>
          <w:szCs w:val="24"/>
        </w:rPr>
        <w:t>着密切的关联。如上图所示，</w:t>
      </w:r>
      <w:r w:rsidR="00A01CC9">
        <w:rPr>
          <w:rFonts w:hint="eastAsia"/>
          <w:sz w:val="24"/>
          <w:szCs w:val="24"/>
        </w:rPr>
        <w:t>该教师设计</w:t>
      </w:r>
      <w:r w:rsidR="009636D0">
        <w:rPr>
          <w:rFonts w:hint="eastAsia"/>
          <w:sz w:val="24"/>
          <w:szCs w:val="24"/>
        </w:rPr>
        <w:t>的</w:t>
      </w:r>
      <w:r w:rsidR="00A01CC9">
        <w:rPr>
          <w:rFonts w:hint="eastAsia"/>
          <w:sz w:val="24"/>
          <w:szCs w:val="24"/>
        </w:rPr>
        <w:t>1B</w:t>
      </w:r>
      <w:r w:rsidR="00A01CC9">
        <w:rPr>
          <w:sz w:val="24"/>
          <w:szCs w:val="24"/>
        </w:rPr>
        <w:t xml:space="preserve"> </w:t>
      </w:r>
      <w:r w:rsidR="00A01CC9">
        <w:rPr>
          <w:rFonts w:hint="eastAsia"/>
          <w:sz w:val="24"/>
          <w:szCs w:val="24"/>
        </w:rPr>
        <w:t>M</w:t>
      </w:r>
      <w:r w:rsidR="00A01CC9">
        <w:rPr>
          <w:sz w:val="24"/>
          <w:szCs w:val="24"/>
        </w:rPr>
        <w:t>odule3 Unit2 Weather</w:t>
      </w:r>
      <w:r w:rsidR="00A01CC9">
        <w:rPr>
          <w:rFonts w:hint="eastAsia"/>
          <w:sz w:val="24"/>
          <w:szCs w:val="24"/>
        </w:rPr>
        <w:t>第一课时课后练习</w:t>
      </w:r>
      <w:r w:rsidR="009636D0">
        <w:rPr>
          <w:rFonts w:hint="eastAsia"/>
          <w:sz w:val="24"/>
          <w:szCs w:val="24"/>
        </w:rPr>
        <w:t>包括</w:t>
      </w:r>
      <w:r w:rsidR="009636D0">
        <w:rPr>
          <w:sz w:val="24"/>
          <w:szCs w:val="24"/>
        </w:rPr>
        <w:t>1</w:t>
      </w:r>
      <w:r w:rsidR="009636D0">
        <w:rPr>
          <w:rFonts w:hint="eastAsia"/>
          <w:sz w:val="24"/>
          <w:szCs w:val="24"/>
        </w:rPr>
        <w:t>.</w:t>
      </w:r>
      <w:r w:rsidR="009636D0">
        <w:rPr>
          <w:sz w:val="24"/>
          <w:szCs w:val="24"/>
        </w:rPr>
        <w:t xml:space="preserve"> </w:t>
      </w:r>
      <w:r w:rsidR="00FF583C">
        <w:rPr>
          <w:rFonts w:hint="eastAsia"/>
          <w:sz w:val="24"/>
          <w:szCs w:val="24"/>
        </w:rPr>
        <w:t>听读</w:t>
      </w:r>
      <w:r w:rsidR="00DA1D7A">
        <w:rPr>
          <w:rFonts w:hint="eastAsia"/>
          <w:sz w:val="24"/>
          <w:szCs w:val="24"/>
        </w:rPr>
        <w:t>四幅图</w:t>
      </w:r>
      <w:r w:rsidR="00FF583C">
        <w:rPr>
          <w:rFonts w:hint="eastAsia"/>
          <w:sz w:val="24"/>
          <w:szCs w:val="24"/>
        </w:rPr>
        <w:t>中对话</w:t>
      </w:r>
      <w:r w:rsidR="00DA1D7A">
        <w:rPr>
          <w:rFonts w:hint="eastAsia"/>
          <w:sz w:val="24"/>
          <w:szCs w:val="24"/>
        </w:rPr>
        <w:t>内容</w:t>
      </w:r>
      <w:r w:rsidR="00FF583C">
        <w:rPr>
          <w:rFonts w:hint="eastAsia"/>
          <w:sz w:val="24"/>
          <w:szCs w:val="24"/>
        </w:rPr>
        <w:t>，加强</w:t>
      </w:r>
      <w:r w:rsidR="009C35D8">
        <w:rPr>
          <w:rFonts w:hint="eastAsia"/>
          <w:sz w:val="24"/>
          <w:szCs w:val="24"/>
        </w:rPr>
        <w:t>在情境中</w:t>
      </w:r>
      <w:r w:rsidR="00FF583C">
        <w:rPr>
          <w:rFonts w:hint="eastAsia"/>
          <w:sz w:val="24"/>
          <w:szCs w:val="24"/>
        </w:rPr>
        <w:t>对</w:t>
      </w:r>
      <w:r w:rsidR="00FF583C">
        <w:rPr>
          <w:rFonts w:hint="eastAsia"/>
          <w:sz w:val="24"/>
          <w:szCs w:val="24"/>
        </w:rPr>
        <w:t xml:space="preserve">How </w:t>
      </w:r>
      <w:r w:rsidR="00FF583C">
        <w:rPr>
          <w:sz w:val="24"/>
          <w:szCs w:val="24"/>
        </w:rPr>
        <w:t>is the weather</w:t>
      </w:r>
      <w:r w:rsidR="009C35D8">
        <w:rPr>
          <w:sz w:val="24"/>
          <w:szCs w:val="24"/>
        </w:rPr>
        <w:t>?</w:t>
      </w:r>
      <w:r w:rsidR="009C35D8">
        <w:rPr>
          <w:rFonts w:hint="eastAsia"/>
          <w:sz w:val="24"/>
          <w:szCs w:val="24"/>
        </w:rPr>
        <w:t>相关问答</w:t>
      </w:r>
      <w:r w:rsidR="00A01CC9">
        <w:rPr>
          <w:rFonts w:hint="eastAsia"/>
          <w:sz w:val="24"/>
          <w:szCs w:val="24"/>
        </w:rPr>
        <w:t>的</w:t>
      </w:r>
      <w:r w:rsidR="009C35D8">
        <w:rPr>
          <w:rFonts w:hint="eastAsia"/>
          <w:sz w:val="24"/>
          <w:szCs w:val="24"/>
        </w:rPr>
        <w:t>理解和掌握</w:t>
      </w:r>
      <w:r w:rsidR="00A56B1A">
        <w:rPr>
          <w:rFonts w:hint="eastAsia"/>
          <w:sz w:val="24"/>
          <w:szCs w:val="24"/>
        </w:rPr>
        <w:t>；</w:t>
      </w:r>
      <w:r w:rsidR="00A56B1A">
        <w:rPr>
          <w:rFonts w:hint="eastAsia"/>
          <w:sz w:val="24"/>
          <w:szCs w:val="24"/>
        </w:rPr>
        <w:t>2.</w:t>
      </w:r>
      <w:r w:rsidR="00A56B1A">
        <w:rPr>
          <w:sz w:val="24"/>
          <w:szCs w:val="24"/>
        </w:rPr>
        <w:t xml:space="preserve"> </w:t>
      </w:r>
      <w:r w:rsidR="00A56B1A">
        <w:rPr>
          <w:rFonts w:hint="eastAsia"/>
          <w:sz w:val="24"/>
          <w:szCs w:val="24"/>
        </w:rPr>
        <w:t>看图，将图片信息与对应的单词配对，</w:t>
      </w:r>
      <w:r w:rsidR="003E5A6B">
        <w:rPr>
          <w:rFonts w:hint="eastAsia"/>
          <w:sz w:val="24"/>
          <w:szCs w:val="24"/>
        </w:rPr>
        <w:t>并在朗读中加强对核心单词的拼读和掌握；</w:t>
      </w:r>
      <w:r w:rsidR="003E5A6B">
        <w:rPr>
          <w:rFonts w:hint="eastAsia"/>
          <w:sz w:val="24"/>
          <w:szCs w:val="24"/>
        </w:rPr>
        <w:t>3</w:t>
      </w:r>
      <w:r w:rsidR="003E5A6B">
        <w:rPr>
          <w:sz w:val="24"/>
          <w:szCs w:val="24"/>
        </w:rPr>
        <w:t xml:space="preserve">. </w:t>
      </w:r>
      <w:r w:rsidR="00031985">
        <w:rPr>
          <w:rFonts w:hint="eastAsia"/>
          <w:sz w:val="24"/>
          <w:szCs w:val="24"/>
        </w:rPr>
        <w:t>唱儿歌：</w:t>
      </w:r>
      <w:r w:rsidR="00031985">
        <w:rPr>
          <w:rFonts w:hint="eastAsia"/>
          <w:sz w:val="24"/>
          <w:szCs w:val="24"/>
        </w:rPr>
        <w:t>H</w:t>
      </w:r>
      <w:r w:rsidR="00031985">
        <w:rPr>
          <w:sz w:val="24"/>
          <w:szCs w:val="24"/>
        </w:rPr>
        <w:t xml:space="preserve">ow’s the weather? </w:t>
      </w:r>
      <w:r w:rsidR="00031985">
        <w:rPr>
          <w:rFonts w:hint="eastAsia"/>
          <w:sz w:val="24"/>
          <w:szCs w:val="24"/>
        </w:rPr>
        <w:t>用多元的方式巩固对核心句型的朗读、理解和掌握。</w:t>
      </w:r>
      <w:r w:rsidR="00207630">
        <w:rPr>
          <w:rFonts w:hint="eastAsia"/>
          <w:sz w:val="24"/>
          <w:szCs w:val="24"/>
        </w:rPr>
        <w:t>再反观本课时板书设计，</w:t>
      </w:r>
      <w:r w:rsidR="00F33595">
        <w:rPr>
          <w:rFonts w:hint="eastAsia"/>
          <w:sz w:val="24"/>
          <w:szCs w:val="24"/>
        </w:rPr>
        <w:t>不仅</w:t>
      </w:r>
      <w:r w:rsidR="00207630">
        <w:rPr>
          <w:rFonts w:hint="eastAsia"/>
          <w:sz w:val="24"/>
          <w:szCs w:val="24"/>
        </w:rPr>
        <w:t>体现了与课后练习一致的</w:t>
      </w:r>
      <w:r w:rsidR="00F33595">
        <w:rPr>
          <w:rFonts w:hint="eastAsia"/>
          <w:sz w:val="24"/>
          <w:szCs w:val="24"/>
        </w:rPr>
        <w:t>人物、情境、核心词句</w:t>
      </w:r>
      <w:r w:rsidR="00082F7F">
        <w:rPr>
          <w:rFonts w:hint="eastAsia"/>
          <w:sz w:val="24"/>
          <w:szCs w:val="24"/>
        </w:rPr>
        <w:t>、排列方式等</w:t>
      </w:r>
      <w:r w:rsidR="00F33595">
        <w:rPr>
          <w:rFonts w:hint="eastAsia"/>
          <w:sz w:val="24"/>
          <w:szCs w:val="24"/>
        </w:rPr>
        <w:t>，同时也成为了</w:t>
      </w:r>
      <w:r w:rsidR="00082F7F">
        <w:rPr>
          <w:rFonts w:hint="eastAsia"/>
          <w:sz w:val="24"/>
          <w:szCs w:val="24"/>
        </w:rPr>
        <w:t>不学学习层次学生完成课后练习的一种支架。</w:t>
      </w:r>
    </w:p>
    <w:p w14:paraId="58AF5118" w14:textId="5265906C" w:rsidR="00A90B22" w:rsidRPr="00A90B22" w:rsidRDefault="00A90B22" w:rsidP="00A90B22">
      <w:pPr>
        <w:spacing w:line="360" w:lineRule="auto"/>
        <w:ind w:firstLine="480"/>
        <w:rPr>
          <w:sz w:val="24"/>
          <w:szCs w:val="24"/>
        </w:rPr>
      </w:pPr>
      <w:r w:rsidRPr="00A90B22">
        <w:rPr>
          <w:rFonts w:hint="eastAsia"/>
          <w:sz w:val="24"/>
          <w:szCs w:val="24"/>
        </w:rPr>
        <w:t>基于以上启示，笔者认为</w:t>
      </w:r>
      <w:r>
        <w:rPr>
          <w:rFonts w:hint="eastAsia"/>
          <w:sz w:val="24"/>
          <w:szCs w:val="24"/>
        </w:rPr>
        <w:t>在</w:t>
      </w:r>
      <w:r w:rsidRPr="00A90B22">
        <w:rPr>
          <w:rFonts w:hint="eastAsia"/>
          <w:sz w:val="24"/>
          <w:szCs w:val="24"/>
        </w:rPr>
        <w:t>线上低年段英语课堂教学中，首先，教师都应</w:t>
      </w:r>
      <w:r w:rsidR="00BD4247">
        <w:rPr>
          <w:rFonts w:hint="eastAsia"/>
          <w:sz w:val="24"/>
          <w:szCs w:val="24"/>
        </w:rPr>
        <w:t>更</w:t>
      </w:r>
      <w:r w:rsidR="00BD4247">
        <w:rPr>
          <w:rFonts w:hint="eastAsia"/>
          <w:sz w:val="24"/>
          <w:szCs w:val="24"/>
        </w:rPr>
        <w:lastRenderedPageBreak/>
        <w:t>加重视板书</w:t>
      </w:r>
      <w:r w:rsidR="00921864">
        <w:rPr>
          <w:rFonts w:hint="eastAsia"/>
          <w:sz w:val="24"/>
          <w:szCs w:val="24"/>
        </w:rPr>
        <w:t>设计</w:t>
      </w:r>
      <w:r w:rsidR="00BD4247">
        <w:rPr>
          <w:rFonts w:hint="eastAsia"/>
          <w:sz w:val="24"/>
          <w:szCs w:val="24"/>
        </w:rPr>
        <w:t>的</w:t>
      </w:r>
      <w:r w:rsidR="00921864">
        <w:rPr>
          <w:rFonts w:hint="eastAsia"/>
          <w:sz w:val="24"/>
          <w:szCs w:val="24"/>
        </w:rPr>
        <w:t>实用性</w:t>
      </w:r>
      <w:r w:rsidR="002B693B">
        <w:rPr>
          <w:rFonts w:hint="eastAsia"/>
          <w:sz w:val="24"/>
          <w:szCs w:val="24"/>
        </w:rPr>
        <w:t>，虽然板书在黑板上固定的呈现方式</w:t>
      </w:r>
      <w:r w:rsidR="00F83693">
        <w:rPr>
          <w:rFonts w:hint="eastAsia"/>
          <w:sz w:val="24"/>
          <w:szCs w:val="24"/>
        </w:rPr>
        <w:t>在线上课堂</w:t>
      </w:r>
      <w:r w:rsidR="002B693B">
        <w:rPr>
          <w:rFonts w:hint="eastAsia"/>
          <w:sz w:val="24"/>
          <w:szCs w:val="24"/>
        </w:rPr>
        <w:t>无法</w:t>
      </w:r>
      <w:r w:rsidR="000462CF">
        <w:rPr>
          <w:rFonts w:hint="eastAsia"/>
          <w:sz w:val="24"/>
          <w:szCs w:val="24"/>
        </w:rPr>
        <w:t>奏效，但板书</w:t>
      </w:r>
      <w:r w:rsidR="00C81418">
        <w:rPr>
          <w:rFonts w:hint="eastAsia"/>
          <w:sz w:val="24"/>
          <w:szCs w:val="24"/>
        </w:rPr>
        <w:t>“</w:t>
      </w:r>
      <w:r w:rsidR="00457BB6">
        <w:rPr>
          <w:rFonts w:hint="eastAsia"/>
          <w:sz w:val="24"/>
          <w:szCs w:val="24"/>
        </w:rPr>
        <w:t>电子化</w:t>
      </w:r>
      <w:r w:rsidR="00C81418">
        <w:rPr>
          <w:rFonts w:hint="eastAsia"/>
          <w:sz w:val="24"/>
          <w:szCs w:val="24"/>
        </w:rPr>
        <w:t>”、“图片化”</w:t>
      </w:r>
      <w:r w:rsidR="00457BB6">
        <w:rPr>
          <w:rFonts w:hint="eastAsia"/>
          <w:sz w:val="24"/>
          <w:szCs w:val="24"/>
        </w:rPr>
        <w:t>的结果</w:t>
      </w:r>
      <w:r w:rsidR="000462CF">
        <w:rPr>
          <w:rFonts w:hint="eastAsia"/>
          <w:sz w:val="24"/>
          <w:szCs w:val="24"/>
        </w:rPr>
        <w:t>也能</w:t>
      </w:r>
      <w:r w:rsidR="00457BB6">
        <w:rPr>
          <w:rFonts w:hint="eastAsia"/>
          <w:sz w:val="24"/>
          <w:szCs w:val="24"/>
        </w:rPr>
        <w:t>更好地</w:t>
      </w:r>
      <w:r w:rsidR="000462CF">
        <w:rPr>
          <w:rFonts w:hint="eastAsia"/>
          <w:sz w:val="24"/>
          <w:szCs w:val="24"/>
        </w:rPr>
        <w:t>发挥</w:t>
      </w:r>
      <w:r w:rsidR="00457BB6">
        <w:rPr>
          <w:rFonts w:hint="eastAsia"/>
          <w:sz w:val="24"/>
          <w:szCs w:val="24"/>
        </w:rPr>
        <w:t>出</w:t>
      </w:r>
      <w:r w:rsidR="00F068A2">
        <w:rPr>
          <w:rFonts w:hint="eastAsia"/>
          <w:sz w:val="24"/>
          <w:szCs w:val="24"/>
        </w:rPr>
        <w:t>其特有的</w:t>
      </w:r>
      <w:r w:rsidR="000462CF">
        <w:rPr>
          <w:rFonts w:hint="eastAsia"/>
          <w:sz w:val="24"/>
          <w:szCs w:val="24"/>
        </w:rPr>
        <w:t>学习支架</w:t>
      </w:r>
      <w:r w:rsidR="00457BB6">
        <w:rPr>
          <w:rFonts w:hint="eastAsia"/>
          <w:sz w:val="24"/>
          <w:szCs w:val="24"/>
        </w:rPr>
        <w:t>功能，作为一种</w:t>
      </w:r>
      <w:r w:rsidR="00720FB6">
        <w:rPr>
          <w:rFonts w:hint="eastAsia"/>
          <w:sz w:val="24"/>
          <w:szCs w:val="24"/>
        </w:rPr>
        <w:t>浓缩的</w:t>
      </w:r>
      <w:r w:rsidR="00457BB6">
        <w:rPr>
          <w:rFonts w:hint="eastAsia"/>
          <w:sz w:val="24"/>
          <w:szCs w:val="24"/>
        </w:rPr>
        <w:t>复习资源，</w:t>
      </w:r>
      <w:r w:rsidR="00544297">
        <w:rPr>
          <w:rFonts w:hint="eastAsia"/>
          <w:sz w:val="24"/>
          <w:szCs w:val="24"/>
        </w:rPr>
        <w:t>不仅体现出师生之间</w:t>
      </w:r>
      <w:r w:rsidR="005109DF">
        <w:rPr>
          <w:rFonts w:hint="eastAsia"/>
          <w:sz w:val="24"/>
          <w:szCs w:val="24"/>
        </w:rPr>
        <w:t>知识的传递，更能</w:t>
      </w:r>
      <w:proofErr w:type="gramStart"/>
      <w:r w:rsidR="005E752B">
        <w:rPr>
          <w:rFonts w:hint="eastAsia"/>
          <w:sz w:val="24"/>
          <w:szCs w:val="24"/>
        </w:rPr>
        <w:t>激发低</w:t>
      </w:r>
      <w:proofErr w:type="gramEnd"/>
      <w:r w:rsidR="005E752B">
        <w:rPr>
          <w:rFonts w:hint="eastAsia"/>
          <w:sz w:val="24"/>
          <w:szCs w:val="24"/>
        </w:rPr>
        <w:t>年段学生主动学习的兴趣，</w:t>
      </w:r>
      <w:r w:rsidR="00457BB6">
        <w:rPr>
          <w:rFonts w:hint="eastAsia"/>
          <w:sz w:val="24"/>
          <w:szCs w:val="24"/>
        </w:rPr>
        <w:t>辅助</w:t>
      </w:r>
      <w:proofErr w:type="gramStart"/>
      <w:r w:rsidR="00720FB6">
        <w:rPr>
          <w:rFonts w:hint="eastAsia"/>
          <w:sz w:val="24"/>
          <w:szCs w:val="24"/>
        </w:rPr>
        <w:t>不</w:t>
      </w:r>
      <w:proofErr w:type="gramEnd"/>
      <w:r w:rsidR="00720FB6">
        <w:rPr>
          <w:rFonts w:hint="eastAsia"/>
          <w:sz w:val="24"/>
          <w:szCs w:val="24"/>
        </w:rPr>
        <w:t>同学</w:t>
      </w:r>
      <w:proofErr w:type="gramStart"/>
      <w:r w:rsidR="00720FB6">
        <w:rPr>
          <w:rFonts w:hint="eastAsia"/>
          <w:sz w:val="24"/>
          <w:szCs w:val="24"/>
        </w:rPr>
        <w:t>情学生</w:t>
      </w:r>
      <w:proofErr w:type="gramEnd"/>
      <w:r w:rsidR="00457BB6">
        <w:rPr>
          <w:rFonts w:hint="eastAsia"/>
          <w:sz w:val="24"/>
          <w:szCs w:val="24"/>
        </w:rPr>
        <w:t>课后语用练习的</w:t>
      </w:r>
      <w:r w:rsidR="00F068A2">
        <w:rPr>
          <w:rFonts w:hint="eastAsia"/>
          <w:sz w:val="24"/>
          <w:szCs w:val="24"/>
        </w:rPr>
        <w:t>有效</w:t>
      </w:r>
      <w:r w:rsidR="00457BB6">
        <w:rPr>
          <w:rFonts w:hint="eastAsia"/>
          <w:sz w:val="24"/>
          <w:szCs w:val="24"/>
        </w:rPr>
        <w:t>达成</w:t>
      </w:r>
      <w:r w:rsidRPr="00A90B22">
        <w:rPr>
          <w:rFonts w:hint="eastAsia"/>
          <w:sz w:val="24"/>
          <w:szCs w:val="24"/>
        </w:rPr>
        <w:t>。其次，教师都应充分</w:t>
      </w:r>
      <w:r w:rsidR="00921864">
        <w:rPr>
          <w:rFonts w:hint="eastAsia"/>
          <w:sz w:val="24"/>
          <w:szCs w:val="24"/>
        </w:rPr>
        <w:t>提升板书设计的美观性</w:t>
      </w:r>
      <w:r w:rsidRPr="00A90B22">
        <w:rPr>
          <w:rFonts w:hint="eastAsia"/>
          <w:sz w:val="24"/>
          <w:szCs w:val="24"/>
        </w:rPr>
        <w:t>，</w:t>
      </w:r>
      <w:r w:rsidR="005109DF">
        <w:rPr>
          <w:rFonts w:hint="eastAsia"/>
          <w:sz w:val="24"/>
          <w:szCs w:val="24"/>
        </w:rPr>
        <w:t>线上板书设计</w:t>
      </w:r>
      <w:r w:rsidR="00915668">
        <w:rPr>
          <w:rFonts w:hint="eastAsia"/>
          <w:sz w:val="24"/>
          <w:szCs w:val="24"/>
        </w:rPr>
        <w:t>能有效</w:t>
      </w:r>
      <w:r w:rsidR="007F668F">
        <w:rPr>
          <w:rFonts w:hint="eastAsia"/>
          <w:sz w:val="24"/>
          <w:szCs w:val="24"/>
        </w:rPr>
        <w:t>突破传统黑板的“束缚”，</w:t>
      </w:r>
      <w:r w:rsidR="00277367">
        <w:rPr>
          <w:rFonts w:hint="eastAsia"/>
          <w:sz w:val="24"/>
          <w:szCs w:val="24"/>
        </w:rPr>
        <w:t>更能体现</w:t>
      </w:r>
      <w:proofErr w:type="gramStart"/>
      <w:r w:rsidR="00277367">
        <w:rPr>
          <w:rFonts w:hint="eastAsia"/>
          <w:sz w:val="24"/>
          <w:szCs w:val="24"/>
        </w:rPr>
        <w:t>出</w:t>
      </w:r>
      <w:r w:rsidR="005109DF" w:rsidRPr="005109DF">
        <w:rPr>
          <w:rFonts w:hint="eastAsia"/>
          <w:sz w:val="24"/>
          <w:szCs w:val="24"/>
        </w:rPr>
        <w:t>教学</w:t>
      </w:r>
      <w:proofErr w:type="gramEnd"/>
      <w:r w:rsidR="005109DF" w:rsidRPr="005109DF">
        <w:rPr>
          <w:rFonts w:hint="eastAsia"/>
          <w:sz w:val="24"/>
          <w:szCs w:val="24"/>
        </w:rPr>
        <w:t>艺术化的</w:t>
      </w:r>
      <w:r w:rsidR="00277367">
        <w:rPr>
          <w:rFonts w:hint="eastAsia"/>
          <w:sz w:val="24"/>
          <w:szCs w:val="24"/>
        </w:rPr>
        <w:t>水准。教师可通过</w:t>
      </w:r>
      <w:r w:rsidR="00637AA3">
        <w:rPr>
          <w:rFonts w:hint="eastAsia"/>
          <w:sz w:val="24"/>
          <w:szCs w:val="24"/>
        </w:rPr>
        <w:t>不断提升、优化个人</w:t>
      </w:r>
      <w:r w:rsidR="00277367">
        <w:rPr>
          <w:rFonts w:hint="eastAsia"/>
          <w:sz w:val="24"/>
          <w:szCs w:val="24"/>
        </w:rPr>
        <w:t>线上板书的</w:t>
      </w:r>
      <w:r w:rsidR="00637AA3">
        <w:rPr>
          <w:rFonts w:hint="eastAsia"/>
          <w:sz w:val="24"/>
          <w:szCs w:val="24"/>
        </w:rPr>
        <w:t>设计的能力，</w:t>
      </w:r>
      <w:r w:rsidR="00A6060D">
        <w:rPr>
          <w:rFonts w:hint="eastAsia"/>
          <w:sz w:val="24"/>
          <w:szCs w:val="24"/>
        </w:rPr>
        <w:t>打磨</w:t>
      </w:r>
      <w:r w:rsidR="005109DF" w:rsidRPr="005109DF">
        <w:rPr>
          <w:rFonts w:hint="eastAsia"/>
          <w:sz w:val="24"/>
          <w:szCs w:val="24"/>
        </w:rPr>
        <w:t>教学意图</w:t>
      </w:r>
      <w:r w:rsidR="00A6060D">
        <w:rPr>
          <w:rFonts w:hint="eastAsia"/>
          <w:sz w:val="24"/>
          <w:szCs w:val="24"/>
        </w:rPr>
        <w:t>、凸显教学风格</w:t>
      </w:r>
      <w:r w:rsidR="001949F4">
        <w:rPr>
          <w:rFonts w:hint="eastAsia"/>
          <w:sz w:val="24"/>
          <w:szCs w:val="24"/>
        </w:rPr>
        <w:t>、融入校本特色</w:t>
      </w:r>
      <w:r w:rsidR="005109DF" w:rsidRPr="005109DF">
        <w:rPr>
          <w:rFonts w:hint="eastAsia"/>
          <w:sz w:val="24"/>
          <w:szCs w:val="24"/>
        </w:rPr>
        <w:t>，切实提升课堂有效性和艺术性。</w:t>
      </w:r>
    </w:p>
    <w:p w14:paraId="057A40B8" w14:textId="7A1140B4" w:rsidR="00E24840" w:rsidRPr="00430F2B" w:rsidRDefault="000E4621" w:rsidP="00E24840">
      <w:pPr>
        <w:spacing w:line="360" w:lineRule="auto"/>
        <w:ind w:firstLine="480"/>
        <w:rPr>
          <w:b/>
          <w:bCs/>
          <w:sz w:val="24"/>
          <w:szCs w:val="24"/>
        </w:rPr>
      </w:pPr>
      <w:r w:rsidRPr="00430F2B">
        <w:rPr>
          <w:rFonts w:hint="eastAsia"/>
          <w:b/>
          <w:bCs/>
          <w:sz w:val="24"/>
          <w:szCs w:val="24"/>
        </w:rPr>
        <w:t>三、</w:t>
      </w:r>
      <w:r w:rsidR="00E24840">
        <w:rPr>
          <w:rFonts w:hint="eastAsia"/>
          <w:b/>
          <w:bCs/>
          <w:sz w:val="24"/>
          <w:szCs w:val="24"/>
        </w:rPr>
        <w:t>借助</w:t>
      </w:r>
      <w:proofErr w:type="gramStart"/>
      <w:r w:rsidR="00E24840">
        <w:rPr>
          <w:rFonts w:hint="eastAsia"/>
          <w:b/>
          <w:bCs/>
          <w:sz w:val="24"/>
          <w:szCs w:val="24"/>
        </w:rPr>
        <w:t>撷</w:t>
      </w:r>
      <w:proofErr w:type="gramEnd"/>
      <w:r w:rsidR="00E24840">
        <w:rPr>
          <w:rFonts w:hint="eastAsia"/>
          <w:b/>
          <w:bCs/>
          <w:sz w:val="24"/>
          <w:szCs w:val="24"/>
        </w:rPr>
        <w:t>知平台——</w:t>
      </w:r>
      <w:r w:rsidR="00E4416E">
        <w:rPr>
          <w:rFonts w:hint="eastAsia"/>
          <w:b/>
          <w:bCs/>
          <w:sz w:val="24"/>
          <w:szCs w:val="24"/>
        </w:rPr>
        <w:t>逐步</w:t>
      </w:r>
      <w:r w:rsidR="00E24840">
        <w:rPr>
          <w:rFonts w:hint="eastAsia"/>
          <w:b/>
          <w:bCs/>
          <w:sz w:val="24"/>
          <w:szCs w:val="24"/>
        </w:rPr>
        <w:t>实践</w:t>
      </w:r>
      <w:r w:rsidR="00E4416E">
        <w:rPr>
          <w:rFonts w:hint="eastAsia"/>
          <w:b/>
          <w:bCs/>
          <w:sz w:val="24"/>
          <w:szCs w:val="24"/>
        </w:rPr>
        <w:t>、形成方法</w:t>
      </w:r>
    </w:p>
    <w:p w14:paraId="4D157B4A" w14:textId="00C4EC92" w:rsidR="00592780" w:rsidRDefault="004B4E5D" w:rsidP="00EC7553">
      <w:pPr>
        <w:spacing w:line="360" w:lineRule="auto"/>
        <w:ind w:firstLine="480"/>
        <w:rPr>
          <w:rFonts w:ascii="Times New Roman" w:hAnsi="Times New Roman" w:cs="Times New Roman"/>
          <w:sz w:val="24"/>
          <w:szCs w:val="24"/>
        </w:rPr>
      </w:pPr>
      <w:r>
        <w:rPr>
          <w:rFonts w:hint="eastAsia"/>
          <w:sz w:val="24"/>
          <w:szCs w:val="24"/>
        </w:rPr>
        <w:t>笔者</w:t>
      </w:r>
      <w:r w:rsidR="00525D65" w:rsidRPr="00525D65">
        <w:rPr>
          <w:rFonts w:hint="eastAsia"/>
          <w:sz w:val="24"/>
          <w:szCs w:val="24"/>
        </w:rPr>
        <w:t>在教授</w:t>
      </w:r>
      <w:r w:rsidR="00430F2B" w:rsidRPr="00430F2B">
        <w:rPr>
          <w:rFonts w:ascii="Times New Roman" w:hAnsi="Times New Roman" w:cs="Times New Roman" w:hint="eastAsia"/>
          <w:sz w:val="24"/>
          <w:szCs w:val="24"/>
        </w:rPr>
        <w:t>2B</w:t>
      </w:r>
      <w:r>
        <w:rPr>
          <w:rFonts w:ascii="Times New Roman" w:hAnsi="Times New Roman" w:cs="Times New Roman"/>
          <w:sz w:val="24"/>
          <w:szCs w:val="24"/>
        </w:rPr>
        <w:t xml:space="preserve"> </w:t>
      </w:r>
      <w:r w:rsidR="00525D65" w:rsidRPr="00C16F69">
        <w:rPr>
          <w:rFonts w:ascii="Times New Roman" w:hAnsi="Times New Roman" w:cs="Times New Roman"/>
          <w:sz w:val="24"/>
          <w:szCs w:val="24"/>
        </w:rPr>
        <w:t>M</w:t>
      </w:r>
      <w:r>
        <w:rPr>
          <w:rFonts w:ascii="Times New Roman" w:hAnsi="Times New Roman" w:cs="Times New Roman"/>
          <w:sz w:val="24"/>
          <w:szCs w:val="24"/>
        </w:rPr>
        <w:t>odule</w:t>
      </w:r>
      <w:r w:rsidR="00525D65" w:rsidRPr="00C16F69">
        <w:rPr>
          <w:rFonts w:ascii="Times New Roman" w:hAnsi="Times New Roman" w:cs="Times New Roman"/>
          <w:sz w:val="24"/>
          <w:szCs w:val="24"/>
        </w:rPr>
        <w:t>3</w:t>
      </w:r>
      <w:r>
        <w:rPr>
          <w:rFonts w:ascii="Times New Roman" w:hAnsi="Times New Roman" w:cs="Times New Roman"/>
          <w:sz w:val="24"/>
          <w:szCs w:val="24"/>
        </w:rPr>
        <w:t xml:space="preserve"> </w:t>
      </w:r>
      <w:r w:rsidR="00525D65" w:rsidRPr="00C16F69">
        <w:rPr>
          <w:rFonts w:ascii="Times New Roman" w:hAnsi="Times New Roman" w:cs="Times New Roman"/>
          <w:sz w:val="24"/>
          <w:szCs w:val="24"/>
        </w:rPr>
        <w:t>U</w:t>
      </w:r>
      <w:r>
        <w:rPr>
          <w:rFonts w:ascii="Times New Roman" w:hAnsi="Times New Roman" w:cs="Times New Roman"/>
          <w:sz w:val="24"/>
          <w:szCs w:val="24"/>
        </w:rPr>
        <w:t>nit</w:t>
      </w:r>
      <w:r w:rsidR="00525D65" w:rsidRPr="00C16F69">
        <w:rPr>
          <w:rFonts w:ascii="Times New Roman" w:hAnsi="Times New Roman" w:cs="Times New Roman"/>
          <w:sz w:val="24"/>
          <w:szCs w:val="24"/>
        </w:rPr>
        <w:t>2 Rules</w:t>
      </w:r>
      <w:r w:rsidR="00525D65" w:rsidRPr="00C16F69">
        <w:rPr>
          <w:rFonts w:ascii="Times New Roman" w:hAnsi="Times New Roman" w:cs="Times New Roman"/>
          <w:sz w:val="24"/>
          <w:szCs w:val="24"/>
        </w:rPr>
        <w:t>的单元教学中，</w:t>
      </w:r>
      <w:r w:rsidR="00E67A02">
        <w:rPr>
          <w:rFonts w:ascii="Times New Roman" w:hAnsi="Times New Roman" w:cs="Times New Roman" w:hint="eastAsia"/>
          <w:sz w:val="24"/>
          <w:szCs w:val="24"/>
        </w:rPr>
        <w:t>设计了以下单元语用任务：</w:t>
      </w:r>
      <w:r w:rsidR="00525D65" w:rsidRPr="00C16F69">
        <w:rPr>
          <w:rFonts w:ascii="Times New Roman" w:hAnsi="Times New Roman" w:cs="Times New Roman"/>
          <w:sz w:val="24"/>
          <w:szCs w:val="24"/>
        </w:rPr>
        <w:t>通过两个课时</w:t>
      </w:r>
      <w:r w:rsidR="00EC7553" w:rsidRPr="00C16F69">
        <w:rPr>
          <w:rFonts w:ascii="Times New Roman" w:hAnsi="Times New Roman" w:cs="Times New Roman"/>
          <w:sz w:val="24"/>
          <w:szCs w:val="24"/>
        </w:rPr>
        <w:t>的</w:t>
      </w:r>
      <w:r w:rsidR="00E67A02">
        <w:rPr>
          <w:rFonts w:ascii="Times New Roman" w:hAnsi="Times New Roman" w:cs="Times New Roman" w:hint="eastAsia"/>
          <w:sz w:val="24"/>
          <w:szCs w:val="24"/>
        </w:rPr>
        <w:t>学习，</w:t>
      </w:r>
      <w:r w:rsidR="00525D65" w:rsidRPr="00C16F69">
        <w:rPr>
          <w:rFonts w:ascii="Times New Roman" w:hAnsi="Times New Roman" w:cs="Times New Roman"/>
          <w:sz w:val="24"/>
          <w:szCs w:val="24"/>
        </w:rPr>
        <w:t>学生</w:t>
      </w:r>
      <w:r w:rsidR="00E67A02">
        <w:rPr>
          <w:rFonts w:ascii="Times New Roman" w:hAnsi="Times New Roman" w:cs="Times New Roman" w:hint="eastAsia"/>
          <w:sz w:val="24"/>
          <w:szCs w:val="24"/>
        </w:rPr>
        <w:t>能</w:t>
      </w:r>
      <w:r w:rsidR="00525D65" w:rsidRPr="00C16F69">
        <w:rPr>
          <w:rFonts w:ascii="Times New Roman" w:hAnsi="Times New Roman" w:cs="Times New Roman"/>
          <w:sz w:val="24"/>
          <w:szCs w:val="24"/>
        </w:rPr>
        <w:t>在情境中逐步掌握作为行人和驾驶员分别在马路上需要运用到的过马路规则</w:t>
      </w:r>
      <w:r w:rsidR="005A4ACA">
        <w:rPr>
          <w:rFonts w:ascii="Times New Roman" w:hAnsi="Times New Roman" w:cs="Times New Roman" w:hint="eastAsia"/>
          <w:sz w:val="24"/>
          <w:szCs w:val="24"/>
        </w:rPr>
        <w:t>，并能联系现实生活进行判断、表达和输出。相对应的单元语用输出</w:t>
      </w:r>
      <w:r w:rsidR="00EC7553" w:rsidRPr="00C16F69">
        <w:rPr>
          <w:rFonts w:ascii="Times New Roman" w:hAnsi="Times New Roman" w:cs="Times New Roman"/>
          <w:sz w:val="24"/>
          <w:szCs w:val="24"/>
        </w:rPr>
        <w:t>分别是：</w:t>
      </w:r>
      <w:r w:rsidR="00EC7553" w:rsidRPr="00C16F69">
        <w:rPr>
          <w:rFonts w:ascii="Times New Roman" w:hAnsi="Times New Roman" w:cs="Times New Roman"/>
          <w:sz w:val="24"/>
          <w:szCs w:val="24"/>
        </w:rPr>
        <w:t xml:space="preserve">Rule one: Look at the light. It’s red. Let’s stop. Rule two: Look at the light. It’s green. Let’s go. Rule three: Look at the light. It’s </w:t>
      </w:r>
      <w:r w:rsidR="00C16F69" w:rsidRPr="00C16F69">
        <w:rPr>
          <w:rFonts w:ascii="Times New Roman" w:hAnsi="Times New Roman" w:cs="Times New Roman"/>
          <w:sz w:val="24"/>
          <w:szCs w:val="24"/>
        </w:rPr>
        <w:t>yellow</w:t>
      </w:r>
      <w:r w:rsidR="00EC7553" w:rsidRPr="00C16F69">
        <w:rPr>
          <w:rFonts w:ascii="Times New Roman" w:hAnsi="Times New Roman" w:cs="Times New Roman"/>
          <w:sz w:val="24"/>
          <w:szCs w:val="24"/>
        </w:rPr>
        <w:t xml:space="preserve">. Let’s </w:t>
      </w:r>
      <w:r w:rsidR="00C16F69" w:rsidRPr="00C16F69">
        <w:rPr>
          <w:rFonts w:ascii="Times New Roman" w:hAnsi="Times New Roman" w:cs="Times New Roman"/>
          <w:sz w:val="24"/>
          <w:szCs w:val="24"/>
        </w:rPr>
        <w:t>wait</w:t>
      </w:r>
      <w:r w:rsidR="00EC7553" w:rsidRPr="00C16F69">
        <w:rPr>
          <w:rFonts w:ascii="Times New Roman" w:hAnsi="Times New Roman" w:cs="Times New Roman"/>
          <w:sz w:val="24"/>
          <w:szCs w:val="24"/>
        </w:rPr>
        <w:t xml:space="preserve">. </w:t>
      </w:r>
      <w:r w:rsidR="00C16F69" w:rsidRPr="00C16F69">
        <w:rPr>
          <w:rFonts w:ascii="Times New Roman" w:hAnsi="Times New Roman" w:cs="Times New Roman"/>
          <w:sz w:val="24"/>
          <w:szCs w:val="24"/>
        </w:rPr>
        <w:t>Rule four: Look at the girl. Stop!</w:t>
      </w:r>
      <w:r w:rsidR="005A4ACA">
        <w:rPr>
          <w:rFonts w:ascii="Times New Roman" w:hAnsi="Times New Roman" w:cs="Times New Roman" w:hint="eastAsia"/>
          <w:sz w:val="24"/>
          <w:szCs w:val="24"/>
        </w:rPr>
        <w:t xml:space="preserve"> </w:t>
      </w:r>
      <w:r w:rsidR="00592780">
        <w:rPr>
          <w:rFonts w:ascii="Times New Roman" w:hAnsi="Times New Roman" w:cs="Times New Roman" w:hint="eastAsia"/>
          <w:sz w:val="24"/>
          <w:szCs w:val="24"/>
        </w:rPr>
        <w:t>在初次单元教学设计时，两课时的课后口语练习分别是：</w:t>
      </w:r>
    </w:p>
    <w:p w14:paraId="36E5806E" w14:textId="39C38238" w:rsidR="00592780" w:rsidRPr="00592780" w:rsidRDefault="00592780" w:rsidP="00592780">
      <w:pPr>
        <w:spacing w:line="360" w:lineRule="auto"/>
        <w:ind w:firstLine="480"/>
        <w:rPr>
          <w:rFonts w:ascii="Times New Roman" w:hAnsi="Times New Roman" w:cs="Times New Roman"/>
          <w:b/>
          <w:bCs/>
          <w:sz w:val="24"/>
          <w:szCs w:val="24"/>
        </w:rPr>
      </w:pPr>
      <w:r w:rsidRPr="00592780">
        <w:rPr>
          <w:rFonts w:ascii="Times New Roman" w:hAnsi="Times New Roman" w:cs="Times New Roman" w:hint="eastAsia"/>
          <w:b/>
          <w:bCs/>
          <w:sz w:val="24"/>
          <w:szCs w:val="24"/>
        </w:rPr>
        <w:t>第一课时课后口语练习：</w:t>
      </w:r>
      <w:r w:rsidR="00E30611" w:rsidRPr="003A3D70">
        <w:rPr>
          <w:rFonts w:ascii="Times New Roman" w:hAnsi="Times New Roman" w:cs="Times New Roman" w:hint="eastAsia"/>
          <w:b/>
          <w:bCs/>
          <w:sz w:val="24"/>
          <w:szCs w:val="24"/>
        </w:rPr>
        <w:t>（修改前）</w:t>
      </w:r>
    </w:p>
    <w:p w14:paraId="1D7CC6D1" w14:textId="6BBC9A6E" w:rsidR="00592780" w:rsidRPr="00592780" w:rsidRDefault="00592780" w:rsidP="00592780">
      <w:pPr>
        <w:spacing w:line="360" w:lineRule="auto"/>
        <w:ind w:firstLine="480"/>
        <w:rPr>
          <w:rFonts w:ascii="Times New Roman" w:hAnsi="Times New Roman" w:cs="Times New Roman"/>
          <w:sz w:val="24"/>
          <w:szCs w:val="24"/>
        </w:rPr>
      </w:pPr>
      <w:r w:rsidRPr="00592780">
        <w:rPr>
          <w:rFonts w:ascii="Times New Roman" w:hAnsi="Times New Roman" w:cs="Times New Roman" w:hint="eastAsia"/>
          <w:sz w:val="24"/>
          <w:szCs w:val="24"/>
        </w:rPr>
        <w:t>请</w:t>
      </w:r>
      <w:r>
        <w:rPr>
          <w:rFonts w:ascii="Times New Roman" w:hAnsi="Times New Roman" w:cs="Times New Roman" w:hint="eastAsia"/>
          <w:sz w:val="24"/>
          <w:szCs w:val="24"/>
        </w:rPr>
        <w:t>扮演</w:t>
      </w:r>
      <w:r>
        <w:rPr>
          <w:rFonts w:ascii="Times New Roman" w:hAnsi="Times New Roman" w:cs="Times New Roman" w:hint="eastAsia"/>
          <w:sz w:val="24"/>
          <w:szCs w:val="24"/>
        </w:rPr>
        <w:t>Peter</w:t>
      </w:r>
      <w:r>
        <w:rPr>
          <w:rFonts w:ascii="Times New Roman" w:hAnsi="Times New Roman" w:cs="Times New Roman" w:hint="eastAsia"/>
          <w:sz w:val="24"/>
          <w:szCs w:val="24"/>
        </w:rPr>
        <w:t>，参考以下图片内容，描述</w:t>
      </w:r>
      <w:r w:rsidRPr="00592780">
        <w:rPr>
          <w:rFonts w:ascii="Times New Roman" w:hAnsi="Times New Roman" w:cs="Times New Roman" w:hint="eastAsia"/>
          <w:sz w:val="24"/>
          <w:szCs w:val="24"/>
        </w:rPr>
        <w:t>在马路上</w:t>
      </w:r>
      <w:r>
        <w:rPr>
          <w:rFonts w:ascii="Times New Roman" w:hAnsi="Times New Roman" w:cs="Times New Roman" w:hint="eastAsia"/>
          <w:sz w:val="24"/>
          <w:szCs w:val="24"/>
        </w:rPr>
        <w:t>需要</w:t>
      </w:r>
      <w:r w:rsidRPr="00592780">
        <w:rPr>
          <w:rFonts w:ascii="Times New Roman" w:hAnsi="Times New Roman" w:cs="Times New Roman" w:hint="eastAsia"/>
          <w:sz w:val="24"/>
          <w:szCs w:val="24"/>
        </w:rPr>
        <w:t>知晓的过马路三条规则：</w:t>
      </w:r>
    </w:p>
    <w:p w14:paraId="27526BF1" w14:textId="3C47DC2E" w:rsidR="00592780" w:rsidRPr="00592780" w:rsidRDefault="00592780" w:rsidP="00592780">
      <w:pPr>
        <w:spacing w:line="360" w:lineRule="auto"/>
        <w:ind w:firstLine="480"/>
        <w:jc w:val="center"/>
        <w:rPr>
          <w:rFonts w:ascii="Times New Roman" w:hAnsi="Times New Roman" w:cs="Times New Roman"/>
          <w:sz w:val="24"/>
          <w:szCs w:val="24"/>
        </w:rPr>
      </w:pPr>
      <w:r>
        <w:rPr>
          <w:noProof/>
        </w:rPr>
        <w:drawing>
          <wp:inline distT="0" distB="0" distL="0" distR="0" wp14:anchorId="2BD6A33F" wp14:editId="64D8C5CD">
            <wp:extent cx="2885714" cy="1571429"/>
            <wp:effectExtent l="0" t="0" r="0" b="0"/>
            <wp:docPr id="14" name="图片 14"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中度可信度描述已自动生成"/>
                    <pic:cNvPicPr/>
                  </pic:nvPicPr>
                  <pic:blipFill>
                    <a:blip r:embed="rId12"/>
                    <a:stretch>
                      <a:fillRect/>
                    </a:stretch>
                  </pic:blipFill>
                  <pic:spPr>
                    <a:xfrm>
                      <a:off x="0" y="0"/>
                      <a:ext cx="2885714" cy="1571429"/>
                    </a:xfrm>
                    <a:prstGeom prst="rect">
                      <a:avLst/>
                    </a:prstGeom>
                  </pic:spPr>
                </pic:pic>
              </a:graphicData>
            </a:graphic>
          </wp:inline>
        </w:drawing>
      </w:r>
    </w:p>
    <w:p w14:paraId="10BDDEEE" w14:textId="77777777" w:rsidR="00592780" w:rsidRDefault="00592780" w:rsidP="00592780">
      <w:pPr>
        <w:spacing w:line="360" w:lineRule="auto"/>
        <w:ind w:firstLine="480"/>
        <w:rPr>
          <w:rFonts w:ascii="Times New Roman" w:hAnsi="Times New Roman" w:cs="Times New Roman"/>
          <w:sz w:val="24"/>
          <w:szCs w:val="24"/>
        </w:rPr>
      </w:pPr>
    </w:p>
    <w:p w14:paraId="426A41D0" w14:textId="449B058D" w:rsidR="00592780" w:rsidRPr="00592780" w:rsidRDefault="00592780" w:rsidP="00592780">
      <w:pPr>
        <w:spacing w:line="360" w:lineRule="auto"/>
        <w:ind w:firstLine="480"/>
        <w:rPr>
          <w:rFonts w:ascii="Times New Roman" w:hAnsi="Times New Roman" w:cs="Times New Roman"/>
          <w:b/>
          <w:bCs/>
          <w:sz w:val="24"/>
          <w:szCs w:val="24"/>
        </w:rPr>
      </w:pPr>
      <w:r w:rsidRPr="00592780">
        <w:rPr>
          <w:rFonts w:ascii="Times New Roman" w:hAnsi="Times New Roman" w:cs="Times New Roman" w:hint="eastAsia"/>
          <w:b/>
          <w:bCs/>
          <w:sz w:val="24"/>
          <w:szCs w:val="24"/>
        </w:rPr>
        <w:t>第</w:t>
      </w:r>
      <w:r w:rsidRPr="003A3D70">
        <w:rPr>
          <w:rFonts w:ascii="Times New Roman" w:hAnsi="Times New Roman" w:cs="Times New Roman" w:hint="eastAsia"/>
          <w:b/>
          <w:bCs/>
          <w:sz w:val="24"/>
          <w:szCs w:val="24"/>
        </w:rPr>
        <w:t>二</w:t>
      </w:r>
      <w:r w:rsidRPr="00592780">
        <w:rPr>
          <w:rFonts w:ascii="Times New Roman" w:hAnsi="Times New Roman" w:cs="Times New Roman" w:hint="eastAsia"/>
          <w:b/>
          <w:bCs/>
          <w:sz w:val="24"/>
          <w:szCs w:val="24"/>
        </w:rPr>
        <w:t>课时课后口语练习：</w:t>
      </w:r>
      <w:r w:rsidR="00E30611" w:rsidRPr="003A3D70">
        <w:rPr>
          <w:rFonts w:ascii="Times New Roman" w:hAnsi="Times New Roman" w:cs="Times New Roman" w:hint="eastAsia"/>
          <w:b/>
          <w:bCs/>
          <w:sz w:val="24"/>
          <w:szCs w:val="24"/>
        </w:rPr>
        <w:t>（修改前）</w:t>
      </w:r>
    </w:p>
    <w:p w14:paraId="016B9EF5" w14:textId="6F3AE6A8" w:rsidR="00592780" w:rsidRPr="00592780" w:rsidRDefault="00592780" w:rsidP="00592780">
      <w:pPr>
        <w:spacing w:line="360" w:lineRule="auto"/>
        <w:ind w:firstLine="480"/>
        <w:rPr>
          <w:rFonts w:ascii="Times New Roman" w:hAnsi="Times New Roman" w:cs="Times New Roman"/>
          <w:sz w:val="24"/>
          <w:szCs w:val="24"/>
        </w:rPr>
      </w:pPr>
      <w:r w:rsidRPr="00592780">
        <w:rPr>
          <w:rFonts w:ascii="Times New Roman" w:hAnsi="Times New Roman" w:cs="Times New Roman" w:hint="eastAsia"/>
          <w:sz w:val="24"/>
          <w:szCs w:val="24"/>
        </w:rPr>
        <w:t>请扮演</w:t>
      </w:r>
      <w:r>
        <w:rPr>
          <w:rFonts w:ascii="Times New Roman" w:hAnsi="Times New Roman" w:cs="Times New Roman" w:hint="eastAsia"/>
          <w:sz w:val="24"/>
          <w:szCs w:val="24"/>
        </w:rPr>
        <w:t xml:space="preserve">Alice </w:t>
      </w:r>
      <w:r w:rsidRPr="00592780">
        <w:rPr>
          <w:rFonts w:ascii="Times New Roman" w:hAnsi="Times New Roman" w:cs="Times New Roman"/>
          <w:sz w:val="24"/>
          <w:szCs w:val="24"/>
        </w:rPr>
        <w:t>，</w:t>
      </w:r>
      <w:r w:rsidRPr="00592780">
        <w:rPr>
          <w:rFonts w:ascii="Times New Roman" w:hAnsi="Times New Roman" w:cs="Times New Roman" w:hint="eastAsia"/>
          <w:sz w:val="24"/>
          <w:szCs w:val="24"/>
        </w:rPr>
        <w:t>参考以下图片内容，</w:t>
      </w:r>
      <w:r w:rsidRPr="00592780">
        <w:rPr>
          <w:rFonts w:ascii="Times New Roman" w:hAnsi="Times New Roman" w:cs="Times New Roman"/>
          <w:sz w:val="24"/>
          <w:szCs w:val="24"/>
        </w:rPr>
        <w:t>描述</w:t>
      </w:r>
      <w:r w:rsidRPr="00592780">
        <w:rPr>
          <w:rFonts w:ascii="Times New Roman" w:hAnsi="Times New Roman" w:cs="Times New Roman" w:hint="eastAsia"/>
          <w:sz w:val="24"/>
          <w:szCs w:val="24"/>
        </w:rPr>
        <w:t>在</w:t>
      </w:r>
      <w:r>
        <w:rPr>
          <w:rFonts w:ascii="Times New Roman" w:hAnsi="Times New Roman" w:cs="Times New Roman" w:hint="eastAsia"/>
          <w:sz w:val="24"/>
          <w:szCs w:val="24"/>
        </w:rPr>
        <w:t>儿童公园开玩具车时</w:t>
      </w:r>
      <w:r w:rsidRPr="00592780">
        <w:rPr>
          <w:rFonts w:ascii="Times New Roman" w:hAnsi="Times New Roman" w:cs="Times New Roman" w:hint="eastAsia"/>
          <w:sz w:val="24"/>
          <w:szCs w:val="24"/>
        </w:rPr>
        <w:t>需要知晓的过马路三条规则：</w:t>
      </w:r>
    </w:p>
    <w:p w14:paraId="4AAF9541" w14:textId="3CD94AA4" w:rsidR="00592780" w:rsidRPr="00592780" w:rsidRDefault="00592780" w:rsidP="00592780">
      <w:pPr>
        <w:spacing w:line="360" w:lineRule="auto"/>
        <w:ind w:firstLine="480"/>
        <w:jc w:val="center"/>
        <w:rPr>
          <w:rFonts w:ascii="Times New Roman" w:hAnsi="Times New Roman" w:cs="Times New Roman"/>
          <w:sz w:val="24"/>
          <w:szCs w:val="24"/>
        </w:rPr>
      </w:pPr>
      <w:r>
        <w:rPr>
          <w:noProof/>
        </w:rPr>
        <w:lastRenderedPageBreak/>
        <w:drawing>
          <wp:inline distT="0" distB="0" distL="0" distR="0" wp14:anchorId="77113A0F" wp14:editId="258DC01E">
            <wp:extent cx="3552381" cy="1609524"/>
            <wp:effectExtent l="0" t="0" r="0" b="0"/>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描述已自动生成"/>
                    <pic:cNvPicPr/>
                  </pic:nvPicPr>
                  <pic:blipFill>
                    <a:blip r:embed="rId13"/>
                    <a:stretch>
                      <a:fillRect/>
                    </a:stretch>
                  </pic:blipFill>
                  <pic:spPr>
                    <a:xfrm>
                      <a:off x="0" y="0"/>
                      <a:ext cx="3552381" cy="1609524"/>
                    </a:xfrm>
                    <a:prstGeom prst="rect">
                      <a:avLst/>
                    </a:prstGeom>
                  </pic:spPr>
                </pic:pic>
              </a:graphicData>
            </a:graphic>
          </wp:inline>
        </w:drawing>
      </w:r>
    </w:p>
    <w:p w14:paraId="068B9D25" w14:textId="12C41497" w:rsidR="00EC7553" w:rsidRDefault="00592780" w:rsidP="00EC7553">
      <w:pPr>
        <w:spacing w:line="360" w:lineRule="auto"/>
        <w:ind w:firstLine="480"/>
        <w:rPr>
          <w:rFonts w:ascii="Times New Roman" w:hAnsi="Times New Roman" w:cs="Times New Roman"/>
          <w:sz w:val="24"/>
          <w:szCs w:val="24"/>
        </w:rPr>
      </w:pPr>
      <w:r>
        <w:rPr>
          <w:rFonts w:ascii="Times New Roman" w:hAnsi="Times New Roman" w:cs="Times New Roman" w:hint="eastAsia"/>
          <w:sz w:val="24"/>
          <w:szCs w:val="24"/>
        </w:rPr>
        <w:t>然而，</w:t>
      </w:r>
      <w:r w:rsidR="00A20C5B">
        <w:rPr>
          <w:rFonts w:ascii="Times New Roman" w:hAnsi="Times New Roman" w:cs="Times New Roman" w:hint="eastAsia"/>
          <w:sz w:val="24"/>
          <w:szCs w:val="24"/>
        </w:rPr>
        <w:t>笔者</w:t>
      </w:r>
      <w:r>
        <w:rPr>
          <w:rFonts w:ascii="Times New Roman" w:hAnsi="Times New Roman" w:cs="Times New Roman" w:hint="eastAsia"/>
          <w:sz w:val="24"/>
          <w:szCs w:val="24"/>
        </w:rPr>
        <w:t>在</w:t>
      </w:r>
      <w:r w:rsidR="00A20C5B">
        <w:rPr>
          <w:rFonts w:ascii="Times New Roman" w:hAnsi="Times New Roman" w:cs="Times New Roman" w:hint="eastAsia"/>
          <w:sz w:val="24"/>
          <w:szCs w:val="24"/>
        </w:rPr>
        <w:t>执教</w:t>
      </w:r>
      <w:r>
        <w:rPr>
          <w:rFonts w:ascii="Times New Roman" w:hAnsi="Times New Roman" w:cs="Times New Roman" w:hint="eastAsia"/>
          <w:sz w:val="24"/>
          <w:szCs w:val="24"/>
        </w:rPr>
        <w:t>第一课时的过程中，通过</w:t>
      </w:r>
      <w:r w:rsidR="000D116F">
        <w:rPr>
          <w:rFonts w:ascii="Times New Roman" w:hAnsi="Times New Roman" w:cs="Times New Roman" w:hint="eastAsia"/>
          <w:sz w:val="24"/>
          <w:szCs w:val="24"/>
        </w:rPr>
        <w:t>教学环节的层层推进，学生在掌握核心单词</w:t>
      </w:r>
      <w:r w:rsidR="000D116F">
        <w:rPr>
          <w:rFonts w:ascii="Times New Roman" w:hAnsi="Times New Roman" w:cs="Times New Roman" w:hint="eastAsia"/>
          <w:sz w:val="24"/>
          <w:szCs w:val="24"/>
        </w:rPr>
        <w:t>s</w:t>
      </w:r>
      <w:r w:rsidR="000D116F">
        <w:rPr>
          <w:rFonts w:ascii="Times New Roman" w:hAnsi="Times New Roman" w:cs="Times New Roman"/>
          <w:sz w:val="24"/>
          <w:szCs w:val="24"/>
        </w:rPr>
        <w:t>top, go, wait</w:t>
      </w:r>
      <w:r w:rsidR="000D116F">
        <w:rPr>
          <w:rFonts w:ascii="Times New Roman" w:hAnsi="Times New Roman" w:cs="Times New Roman" w:hint="eastAsia"/>
          <w:sz w:val="24"/>
          <w:szCs w:val="24"/>
        </w:rPr>
        <w:t>以及核心句型</w:t>
      </w:r>
      <w:r w:rsidR="000D116F">
        <w:rPr>
          <w:rFonts w:ascii="Times New Roman" w:hAnsi="Times New Roman" w:cs="Times New Roman"/>
          <w:sz w:val="24"/>
          <w:szCs w:val="24"/>
        </w:rPr>
        <w:t>Look at the light. It’s… Let’s…</w:t>
      </w:r>
      <w:r w:rsidR="000D116F">
        <w:rPr>
          <w:rFonts w:ascii="Times New Roman" w:hAnsi="Times New Roman" w:cs="Times New Roman" w:hint="eastAsia"/>
          <w:sz w:val="24"/>
          <w:szCs w:val="24"/>
        </w:rPr>
        <w:t>方面的能力较强，无论是对话、儿歌还是自主表达都能较好地完成。</w:t>
      </w:r>
      <w:r w:rsidR="009C3974">
        <w:rPr>
          <w:rFonts w:ascii="Times New Roman" w:hAnsi="Times New Roman" w:cs="Times New Roman" w:hint="eastAsia"/>
          <w:sz w:val="24"/>
          <w:szCs w:val="24"/>
        </w:rPr>
        <w:t>但是</w:t>
      </w:r>
      <w:r w:rsidR="000D116F">
        <w:rPr>
          <w:rFonts w:ascii="Times New Roman" w:hAnsi="Times New Roman" w:cs="Times New Roman" w:hint="eastAsia"/>
          <w:sz w:val="24"/>
          <w:szCs w:val="24"/>
        </w:rPr>
        <w:t>在</w:t>
      </w:r>
      <w:r w:rsidR="000D116F">
        <w:rPr>
          <w:rFonts w:ascii="Times New Roman" w:hAnsi="Times New Roman" w:cs="Times New Roman" w:hint="eastAsia"/>
          <w:sz w:val="24"/>
          <w:szCs w:val="24"/>
        </w:rPr>
        <w:t>Post-</w:t>
      </w:r>
      <w:r w:rsidR="000D116F">
        <w:rPr>
          <w:rFonts w:ascii="Times New Roman" w:hAnsi="Times New Roman" w:cs="Times New Roman"/>
          <w:sz w:val="24"/>
          <w:szCs w:val="24"/>
        </w:rPr>
        <w:t>task</w:t>
      </w:r>
      <w:r w:rsidR="000D116F">
        <w:rPr>
          <w:rFonts w:ascii="Times New Roman" w:hAnsi="Times New Roman" w:cs="Times New Roman" w:hint="eastAsia"/>
          <w:sz w:val="24"/>
          <w:szCs w:val="24"/>
        </w:rPr>
        <w:t>的整合梳理阶段，</w:t>
      </w:r>
      <w:proofErr w:type="gramStart"/>
      <w:r w:rsidR="00A20C5B">
        <w:rPr>
          <w:rFonts w:ascii="Times New Roman" w:hAnsi="Times New Roman" w:cs="Times New Roman" w:hint="eastAsia"/>
          <w:sz w:val="24"/>
          <w:szCs w:val="24"/>
        </w:rPr>
        <w:t>笔者</w:t>
      </w:r>
      <w:r w:rsidR="000D116F">
        <w:rPr>
          <w:rFonts w:ascii="Times New Roman" w:hAnsi="Times New Roman" w:cs="Times New Roman" w:hint="eastAsia"/>
          <w:sz w:val="24"/>
          <w:szCs w:val="24"/>
        </w:rPr>
        <w:t>发现</w:t>
      </w:r>
      <w:r w:rsidR="009C3974">
        <w:rPr>
          <w:rFonts w:ascii="Times New Roman" w:hAnsi="Times New Roman" w:cs="Times New Roman" w:hint="eastAsia"/>
          <w:sz w:val="24"/>
          <w:szCs w:val="24"/>
        </w:rPr>
        <w:t>如何将“</w:t>
      </w:r>
      <w:proofErr w:type="gramEnd"/>
      <w:r w:rsidR="009C3974">
        <w:rPr>
          <w:rFonts w:ascii="Times New Roman" w:hAnsi="Times New Roman" w:cs="Times New Roman" w:hint="eastAsia"/>
          <w:sz w:val="24"/>
          <w:szCs w:val="24"/>
        </w:rPr>
        <w:t>红灯表示停、绿灯表示行、黄灯表示等待”的信号灯与动作之间以及</w:t>
      </w:r>
      <w:r w:rsidR="009C3974" w:rsidRPr="009C3974">
        <w:rPr>
          <w:rFonts w:ascii="Times New Roman" w:hAnsi="Times New Roman" w:cs="Times New Roman" w:hint="eastAsia"/>
          <w:sz w:val="24"/>
          <w:szCs w:val="24"/>
        </w:rPr>
        <w:t>“</w:t>
      </w:r>
      <w:r w:rsidR="009C3974" w:rsidRPr="009C3974">
        <w:rPr>
          <w:rFonts w:ascii="Times New Roman" w:hAnsi="Times New Roman" w:cs="Times New Roman"/>
          <w:sz w:val="24"/>
          <w:szCs w:val="24"/>
        </w:rPr>
        <w:t>红灯停、绿灯行、黄灯等待</w:t>
      </w:r>
      <w:r w:rsidR="009C3974">
        <w:rPr>
          <w:rFonts w:ascii="Times New Roman" w:hAnsi="Times New Roman" w:cs="Times New Roman" w:hint="eastAsia"/>
          <w:sz w:val="24"/>
          <w:szCs w:val="24"/>
        </w:rPr>
        <w:t>、看到行人停车礼让”的行为与马路规则之间互相产生联系，形成一条思维线条并融入相关情境中</w:t>
      </w:r>
      <w:r w:rsidR="000D116F">
        <w:rPr>
          <w:rFonts w:ascii="Times New Roman" w:hAnsi="Times New Roman" w:cs="Times New Roman" w:hint="eastAsia"/>
          <w:sz w:val="24"/>
          <w:szCs w:val="24"/>
        </w:rPr>
        <w:t>再</w:t>
      </w:r>
      <w:r w:rsidR="009C3974">
        <w:rPr>
          <w:rFonts w:ascii="Times New Roman" w:hAnsi="Times New Roman" w:cs="Times New Roman" w:hint="eastAsia"/>
          <w:sz w:val="24"/>
          <w:szCs w:val="24"/>
        </w:rPr>
        <w:t>进行自主表达</w:t>
      </w:r>
      <w:r w:rsidR="000D116F">
        <w:rPr>
          <w:rFonts w:ascii="Times New Roman" w:hAnsi="Times New Roman" w:cs="Times New Roman" w:hint="eastAsia"/>
          <w:sz w:val="24"/>
          <w:szCs w:val="24"/>
        </w:rPr>
        <w:t>方面，学生并未能很好地实现。因此，以上课后口语练习不能满足对学生“情境、信号灯、行为、规则”四者之间建立关联并熟练转换的学习需求</w:t>
      </w:r>
      <w:r w:rsidR="009C3974">
        <w:rPr>
          <w:rFonts w:ascii="Times New Roman" w:hAnsi="Times New Roman" w:cs="Times New Roman" w:hint="eastAsia"/>
          <w:sz w:val="24"/>
          <w:szCs w:val="24"/>
        </w:rPr>
        <w:t>，</w:t>
      </w:r>
      <w:r w:rsidR="000D116F">
        <w:rPr>
          <w:rFonts w:ascii="Times New Roman" w:hAnsi="Times New Roman" w:cs="Times New Roman" w:hint="eastAsia"/>
          <w:sz w:val="24"/>
          <w:szCs w:val="24"/>
        </w:rPr>
        <w:t>而</w:t>
      </w:r>
      <w:r w:rsidR="009C3974">
        <w:rPr>
          <w:rFonts w:ascii="Times New Roman" w:hAnsi="Times New Roman" w:cs="Times New Roman" w:hint="eastAsia"/>
          <w:sz w:val="24"/>
          <w:szCs w:val="24"/>
        </w:rPr>
        <w:t>需要板书的辅助</w:t>
      </w:r>
      <w:r w:rsidR="000D116F">
        <w:rPr>
          <w:rFonts w:ascii="Times New Roman" w:hAnsi="Times New Roman" w:cs="Times New Roman" w:hint="eastAsia"/>
          <w:sz w:val="24"/>
          <w:szCs w:val="24"/>
        </w:rPr>
        <w:t>以更好地实现</w:t>
      </w:r>
      <w:r w:rsidR="002E285E">
        <w:rPr>
          <w:rFonts w:ascii="Times New Roman" w:hAnsi="Times New Roman" w:cs="Times New Roman" w:hint="eastAsia"/>
          <w:sz w:val="24"/>
          <w:szCs w:val="24"/>
        </w:rPr>
        <w:t>对课堂内容的整体巩固以及对</w:t>
      </w:r>
      <w:r w:rsidR="000D116F">
        <w:rPr>
          <w:rFonts w:ascii="Times New Roman" w:hAnsi="Times New Roman" w:cs="Times New Roman" w:hint="eastAsia"/>
          <w:sz w:val="24"/>
          <w:szCs w:val="24"/>
        </w:rPr>
        <w:t>课后</w:t>
      </w:r>
      <w:r w:rsidR="009C3974">
        <w:rPr>
          <w:rFonts w:ascii="Times New Roman" w:hAnsi="Times New Roman" w:cs="Times New Roman" w:hint="eastAsia"/>
          <w:sz w:val="24"/>
          <w:szCs w:val="24"/>
        </w:rPr>
        <w:t>口语练习</w:t>
      </w:r>
      <w:r w:rsidR="000D116F">
        <w:rPr>
          <w:rFonts w:ascii="Times New Roman" w:hAnsi="Times New Roman" w:cs="Times New Roman" w:hint="eastAsia"/>
          <w:sz w:val="24"/>
          <w:szCs w:val="24"/>
        </w:rPr>
        <w:t>的有效达成</w:t>
      </w:r>
      <w:r w:rsidR="009C3974">
        <w:rPr>
          <w:rFonts w:ascii="Times New Roman" w:hAnsi="Times New Roman" w:cs="Times New Roman" w:hint="eastAsia"/>
          <w:sz w:val="24"/>
          <w:szCs w:val="24"/>
        </w:rPr>
        <w:t>。因此，</w:t>
      </w:r>
      <w:r w:rsidR="002E285E">
        <w:rPr>
          <w:rFonts w:ascii="Times New Roman" w:hAnsi="Times New Roman" w:cs="Times New Roman" w:hint="eastAsia"/>
          <w:sz w:val="24"/>
          <w:szCs w:val="24"/>
        </w:rPr>
        <w:t>笔者</w:t>
      </w:r>
      <w:r w:rsidR="00401342">
        <w:rPr>
          <w:rFonts w:ascii="Times New Roman" w:hAnsi="Times New Roman" w:cs="Times New Roman" w:hint="eastAsia"/>
          <w:sz w:val="24"/>
          <w:szCs w:val="24"/>
        </w:rPr>
        <w:t>整合了在撷知平台中学习后获得的启示，</w:t>
      </w:r>
      <w:r w:rsidR="00557283">
        <w:rPr>
          <w:rFonts w:ascii="Times New Roman" w:hAnsi="Times New Roman" w:cs="Times New Roman" w:hint="eastAsia"/>
          <w:sz w:val="24"/>
          <w:szCs w:val="24"/>
        </w:rPr>
        <w:t>将两课时的课后口语练习与板书相结合</w:t>
      </w:r>
      <w:r w:rsidR="00E30611">
        <w:rPr>
          <w:rFonts w:ascii="Times New Roman" w:hAnsi="Times New Roman" w:cs="Times New Roman" w:hint="eastAsia"/>
          <w:sz w:val="24"/>
          <w:szCs w:val="24"/>
        </w:rPr>
        <w:t>进行优化</w:t>
      </w:r>
      <w:r w:rsidR="00557283">
        <w:rPr>
          <w:rFonts w:ascii="Times New Roman" w:hAnsi="Times New Roman" w:cs="Times New Roman" w:hint="eastAsia"/>
          <w:sz w:val="24"/>
          <w:szCs w:val="24"/>
        </w:rPr>
        <w:t>，以实现学生</w:t>
      </w:r>
      <w:r w:rsidR="00E30611">
        <w:rPr>
          <w:rFonts w:ascii="Times New Roman" w:hAnsi="Times New Roman" w:cs="Times New Roman" w:hint="eastAsia"/>
          <w:sz w:val="24"/>
          <w:szCs w:val="24"/>
        </w:rPr>
        <w:t>课堂内容</w:t>
      </w:r>
      <w:r w:rsidR="00557283">
        <w:rPr>
          <w:rFonts w:ascii="Times New Roman" w:hAnsi="Times New Roman" w:cs="Times New Roman" w:hint="eastAsia"/>
          <w:sz w:val="24"/>
          <w:szCs w:val="24"/>
        </w:rPr>
        <w:t>思维点之间的串联</w:t>
      </w:r>
      <w:r w:rsidR="00E30611">
        <w:rPr>
          <w:rFonts w:ascii="Times New Roman" w:hAnsi="Times New Roman" w:cs="Times New Roman" w:hint="eastAsia"/>
          <w:sz w:val="24"/>
          <w:szCs w:val="24"/>
        </w:rPr>
        <w:t>以及对实际应用的迁移</w:t>
      </w:r>
      <w:r w:rsidR="00557283">
        <w:rPr>
          <w:rFonts w:ascii="Times New Roman" w:hAnsi="Times New Roman" w:cs="Times New Roman" w:hint="eastAsia"/>
          <w:sz w:val="24"/>
          <w:szCs w:val="24"/>
        </w:rPr>
        <w:t>。</w:t>
      </w:r>
    </w:p>
    <w:p w14:paraId="0CC3371F" w14:textId="0875144C" w:rsidR="00557283" w:rsidRPr="003A3D70" w:rsidRDefault="00F251DE" w:rsidP="00EC7553">
      <w:pPr>
        <w:spacing w:line="360" w:lineRule="auto"/>
        <w:ind w:firstLine="480"/>
        <w:rPr>
          <w:rFonts w:ascii="Times New Roman" w:hAnsi="Times New Roman" w:cs="Times New Roman"/>
          <w:b/>
          <w:bCs/>
          <w:sz w:val="24"/>
          <w:szCs w:val="24"/>
        </w:rPr>
      </w:pPr>
      <w:r w:rsidRPr="003A3D70">
        <w:rPr>
          <w:rFonts w:ascii="Times New Roman" w:hAnsi="Times New Roman" w:cs="Times New Roman" w:hint="eastAsia"/>
          <w:b/>
          <w:bCs/>
          <w:sz w:val="24"/>
          <w:szCs w:val="24"/>
        </w:rPr>
        <w:t>第一课时课后口语练习：</w:t>
      </w:r>
      <w:r w:rsidR="00E30611" w:rsidRPr="003A3D70">
        <w:rPr>
          <w:rFonts w:ascii="Times New Roman" w:hAnsi="Times New Roman" w:cs="Times New Roman" w:hint="eastAsia"/>
          <w:b/>
          <w:bCs/>
          <w:sz w:val="24"/>
          <w:szCs w:val="24"/>
        </w:rPr>
        <w:t>（修改后）</w:t>
      </w:r>
    </w:p>
    <w:p w14:paraId="3EB5971B" w14:textId="108FD9C0" w:rsidR="00F251DE" w:rsidRPr="00C16F69" w:rsidRDefault="00F251DE" w:rsidP="00EC7553">
      <w:pPr>
        <w:spacing w:line="360" w:lineRule="auto"/>
        <w:ind w:firstLine="480"/>
        <w:rPr>
          <w:rFonts w:ascii="Times New Roman" w:hAnsi="Times New Roman" w:cs="Times New Roman"/>
          <w:sz w:val="24"/>
          <w:szCs w:val="24"/>
        </w:rPr>
      </w:pPr>
      <w:r>
        <w:rPr>
          <w:rFonts w:ascii="Times New Roman" w:hAnsi="Times New Roman" w:cs="Times New Roman" w:hint="eastAsia"/>
          <w:sz w:val="24"/>
          <w:szCs w:val="24"/>
        </w:rPr>
        <w:t>请在</w:t>
      </w:r>
      <w:r w:rsidRPr="00F251DE">
        <w:rPr>
          <w:rFonts w:ascii="Times New Roman" w:hAnsi="Times New Roman" w:cs="Times New Roman" w:hint="eastAsia"/>
          <w:sz w:val="24"/>
          <w:szCs w:val="24"/>
        </w:rPr>
        <w:t>板书</w:t>
      </w:r>
      <w:r>
        <w:rPr>
          <w:rFonts w:ascii="Times New Roman" w:hAnsi="Times New Roman" w:cs="Times New Roman" w:hint="eastAsia"/>
          <w:sz w:val="24"/>
          <w:szCs w:val="24"/>
        </w:rPr>
        <w:t>的帮助下</w:t>
      </w:r>
      <w:r w:rsidRPr="00F251DE">
        <w:rPr>
          <w:rFonts w:ascii="Times New Roman" w:hAnsi="Times New Roman" w:cs="Times New Roman" w:hint="eastAsia"/>
          <w:sz w:val="24"/>
          <w:szCs w:val="24"/>
        </w:rPr>
        <w:t>，</w:t>
      </w:r>
      <w:r>
        <w:rPr>
          <w:rFonts w:ascii="Times New Roman" w:hAnsi="Times New Roman" w:cs="Times New Roman" w:hint="eastAsia"/>
          <w:sz w:val="24"/>
          <w:szCs w:val="24"/>
        </w:rPr>
        <w:t>说一说作为</w:t>
      </w:r>
      <w:r w:rsidRPr="00F251DE">
        <w:rPr>
          <w:rFonts w:ascii="Times New Roman" w:hAnsi="Times New Roman" w:cs="Times New Roman" w:hint="eastAsia"/>
          <w:sz w:val="24"/>
          <w:szCs w:val="24"/>
        </w:rPr>
        <w:t>行人</w:t>
      </w:r>
      <w:r>
        <w:rPr>
          <w:rFonts w:ascii="Times New Roman" w:hAnsi="Times New Roman" w:cs="Times New Roman" w:hint="eastAsia"/>
          <w:sz w:val="24"/>
          <w:szCs w:val="24"/>
        </w:rPr>
        <w:t>，你要</w:t>
      </w:r>
      <w:r w:rsidRPr="00F251DE">
        <w:rPr>
          <w:rFonts w:ascii="Times New Roman" w:hAnsi="Times New Roman" w:cs="Times New Roman" w:hint="eastAsia"/>
          <w:sz w:val="24"/>
          <w:szCs w:val="24"/>
        </w:rPr>
        <w:t>在马路上</w:t>
      </w:r>
      <w:r>
        <w:rPr>
          <w:rFonts w:ascii="Times New Roman" w:hAnsi="Times New Roman" w:cs="Times New Roman" w:hint="eastAsia"/>
          <w:sz w:val="24"/>
          <w:szCs w:val="24"/>
        </w:rPr>
        <w:t>知晓的</w:t>
      </w:r>
      <w:r w:rsidRPr="00F251DE">
        <w:rPr>
          <w:rFonts w:ascii="Times New Roman" w:hAnsi="Times New Roman" w:cs="Times New Roman" w:hint="eastAsia"/>
          <w:sz w:val="24"/>
          <w:szCs w:val="24"/>
        </w:rPr>
        <w:t>过马路</w:t>
      </w:r>
      <w:r>
        <w:rPr>
          <w:rFonts w:ascii="Times New Roman" w:hAnsi="Times New Roman" w:cs="Times New Roman" w:hint="eastAsia"/>
          <w:sz w:val="24"/>
          <w:szCs w:val="24"/>
        </w:rPr>
        <w:t>三条</w:t>
      </w:r>
      <w:r w:rsidRPr="00F251DE">
        <w:rPr>
          <w:rFonts w:ascii="Times New Roman" w:hAnsi="Times New Roman" w:cs="Times New Roman" w:hint="eastAsia"/>
          <w:sz w:val="24"/>
          <w:szCs w:val="24"/>
        </w:rPr>
        <w:t>规则：</w:t>
      </w:r>
    </w:p>
    <w:p w14:paraId="5DF79D2C" w14:textId="2238222F" w:rsidR="00EC7553" w:rsidRDefault="00F251DE" w:rsidP="00F251DE">
      <w:pPr>
        <w:spacing w:line="360" w:lineRule="auto"/>
        <w:ind w:firstLine="4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4725DE" wp14:editId="322C19B3">
            <wp:extent cx="4692081" cy="2952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7198" cy="2955970"/>
                    </a:xfrm>
                    <a:prstGeom prst="rect">
                      <a:avLst/>
                    </a:prstGeom>
                    <a:noFill/>
                  </pic:spPr>
                </pic:pic>
              </a:graphicData>
            </a:graphic>
          </wp:inline>
        </w:drawing>
      </w:r>
    </w:p>
    <w:p w14:paraId="3CD57226" w14:textId="6388E2E9" w:rsidR="00F251DE" w:rsidRDefault="00F251DE" w:rsidP="00EC7553">
      <w:pPr>
        <w:spacing w:line="360" w:lineRule="auto"/>
        <w:ind w:firstLine="480"/>
        <w:rPr>
          <w:rFonts w:ascii="Times New Roman" w:hAnsi="Times New Roman" w:cs="Times New Roman"/>
          <w:sz w:val="24"/>
          <w:szCs w:val="24"/>
        </w:rPr>
      </w:pPr>
    </w:p>
    <w:p w14:paraId="1575ECF3" w14:textId="056F3EA4" w:rsidR="00F251DE" w:rsidRPr="003A3D70" w:rsidRDefault="00F251DE" w:rsidP="00EC7553">
      <w:pPr>
        <w:spacing w:line="360" w:lineRule="auto"/>
        <w:ind w:firstLine="480"/>
        <w:rPr>
          <w:rFonts w:ascii="Times New Roman" w:hAnsi="Times New Roman" w:cs="Times New Roman"/>
          <w:b/>
          <w:bCs/>
          <w:sz w:val="24"/>
          <w:szCs w:val="24"/>
        </w:rPr>
      </w:pPr>
      <w:r w:rsidRPr="003A3D70">
        <w:rPr>
          <w:rFonts w:ascii="Times New Roman" w:hAnsi="Times New Roman" w:cs="Times New Roman" w:hint="eastAsia"/>
          <w:b/>
          <w:bCs/>
          <w:sz w:val="24"/>
          <w:szCs w:val="24"/>
        </w:rPr>
        <w:t>第二课时课后口语练习：</w:t>
      </w:r>
      <w:r w:rsidR="00E30611" w:rsidRPr="003A3D70">
        <w:rPr>
          <w:rFonts w:ascii="Times New Roman" w:hAnsi="Times New Roman" w:cs="Times New Roman" w:hint="eastAsia"/>
          <w:b/>
          <w:bCs/>
          <w:sz w:val="24"/>
          <w:szCs w:val="24"/>
        </w:rPr>
        <w:t>（修改后）</w:t>
      </w:r>
    </w:p>
    <w:p w14:paraId="527BB184" w14:textId="38DAEDF6" w:rsidR="00F251DE" w:rsidRPr="00F251DE" w:rsidRDefault="00F251DE" w:rsidP="00F251DE">
      <w:pPr>
        <w:spacing w:line="360" w:lineRule="auto"/>
        <w:ind w:firstLine="480"/>
        <w:rPr>
          <w:sz w:val="24"/>
          <w:szCs w:val="24"/>
        </w:rPr>
      </w:pPr>
      <w:r w:rsidRPr="00F251DE">
        <w:rPr>
          <w:rFonts w:hint="eastAsia"/>
          <w:sz w:val="24"/>
          <w:szCs w:val="24"/>
        </w:rPr>
        <w:t>请在板书的帮助下，说一说</w:t>
      </w:r>
      <w:r>
        <w:rPr>
          <w:rFonts w:hint="eastAsia"/>
          <w:sz w:val="24"/>
          <w:szCs w:val="24"/>
        </w:rPr>
        <w:t>如果你在儿童公园开玩具车</w:t>
      </w:r>
      <w:r w:rsidRPr="00F251DE">
        <w:rPr>
          <w:rFonts w:hint="eastAsia"/>
          <w:sz w:val="24"/>
          <w:szCs w:val="24"/>
        </w:rPr>
        <w:t>，要在马路上知晓的过马路三条规则：</w:t>
      </w:r>
    </w:p>
    <w:p w14:paraId="20E8A0C1" w14:textId="174CAE16" w:rsidR="00B24FF2" w:rsidRDefault="00F251DE" w:rsidP="00D030E3">
      <w:pPr>
        <w:spacing w:line="360" w:lineRule="auto"/>
        <w:ind w:firstLine="480"/>
        <w:rPr>
          <w:sz w:val="24"/>
          <w:szCs w:val="24"/>
        </w:rPr>
      </w:pPr>
      <w:r>
        <w:rPr>
          <w:noProof/>
          <w:sz w:val="24"/>
          <w:szCs w:val="24"/>
        </w:rPr>
        <w:drawing>
          <wp:inline distT="0" distB="0" distL="0" distR="0" wp14:anchorId="34B2128B" wp14:editId="04A9EF99">
            <wp:extent cx="4834890" cy="2949568"/>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9092" cy="2958232"/>
                    </a:xfrm>
                    <a:prstGeom prst="rect">
                      <a:avLst/>
                    </a:prstGeom>
                    <a:noFill/>
                  </pic:spPr>
                </pic:pic>
              </a:graphicData>
            </a:graphic>
          </wp:inline>
        </w:drawing>
      </w:r>
    </w:p>
    <w:p w14:paraId="71D2B976" w14:textId="3C21E412" w:rsidR="00F251DE" w:rsidRDefault="00F251DE" w:rsidP="00D030E3">
      <w:pPr>
        <w:spacing w:line="360" w:lineRule="auto"/>
        <w:ind w:firstLine="480"/>
        <w:rPr>
          <w:sz w:val="24"/>
          <w:szCs w:val="24"/>
        </w:rPr>
      </w:pPr>
    </w:p>
    <w:p w14:paraId="0052E7B8" w14:textId="07776742" w:rsidR="007A0AE3" w:rsidRDefault="007A0AE3" w:rsidP="00D030E3">
      <w:pPr>
        <w:spacing w:line="360" w:lineRule="auto"/>
        <w:ind w:firstLine="480"/>
        <w:rPr>
          <w:sz w:val="24"/>
          <w:szCs w:val="24"/>
        </w:rPr>
      </w:pPr>
      <w:r>
        <w:rPr>
          <w:rFonts w:hint="eastAsia"/>
          <w:sz w:val="24"/>
          <w:szCs w:val="24"/>
        </w:rPr>
        <w:t>通过两次修改，</w:t>
      </w:r>
      <w:r w:rsidRPr="007A0AE3">
        <w:rPr>
          <w:rFonts w:hint="eastAsia"/>
          <w:sz w:val="24"/>
          <w:szCs w:val="24"/>
        </w:rPr>
        <w:t>笔者</w:t>
      </w:r>
      <w:r w:rsidR="000A4DB6">
        <w:rPr>
          <w:rFonts w:hint="eastAsia"/>
          <w:sz w:val="24"/>
          <w:szCs w:val="24"/>
        </w:rPr>
        <w:t>在对比学生提交的前后两次口语视频时，观察到学生的以下变化：</w:t>
      </w:r>
      <w:r w:rsidR="003145EC">
        <w:rPr>
          <w:rFonts w:hint="eastAsia"/>
          <w:sz w:val="24"/>
          <w:szCs w:val="24"/>
        </w:rPr>
        <w:t>1.</w:t>
      </w:r>
      <w:r w:rsidR="003145EC">
        <w:rPr>
          <w:sz w:val="24"/>
          <w:szCs w:val="24"/>
        </w:rPr>
        <w:t xml:space="preserve"> </w:t>
      </w:r>
      <w:r w:rsidR="0082155C">
        <w:rPr>
          <w:rFonts w:hint="eastAsia"/>
          <w:sz w:val="24"/>
          <w:szCs w:val="24"/>
        </w:rPr>
        <w:t>大部分</w:t>
      </w:r>
      <w:r w:rsidR="003145EC">
        <w:rPr>
          <w:rFonts w:hint="eastAsia"/>
          <w:sz w:val="24"/>
          <w:szCs w:val="24"/>
        </w:rPr>
        <w:t>学生</w:t>
      </w:r>
      <w:r w:rsidR="00317AE7">
        <w:rPr>
          <w:rFonts w:hint="eastAsia"/>
          <w:sz w:val="24"/>
          <w:szCs w:val="24"/>
        </w:rPr>
        <w:t>在完成语句输出时，会很自然地同时观察板书中左侧的图片信息</w:t>
      </w:r>
      <w:r w:rsidR="00964DD3">
        <w:rPr>
          <w:rFonts w:hint="eastAsia"/>
          <w:sz w:val="24"/>
          <w:szCs w:val="24"/>
        </w:rPr>
        <w:t>，在捕捉到所需信息时再填入板书</w:t>
      </w:r>
      <w:proofErr w:type="gramStart"/>
      <w:r w:rsidR="00964DD3">
        <w:rPr>
          <w:rFonts w:hint="eastAsia"/>
          <w:sz w:val="24"/>
          <w:szCs w:val="24"/>
        </w:rPr>
        <w:t>右侧</w:t>
      </w:r>
      <w:r w:rsidR="0082155C">
        <w:rPr>
          <w:rFonts w:hint="eastAsia"/>
          <w:sz w:val="24"/>
          <w:szCs w:val="24"/>
        </w:rPr>
        <w:t>语</w:t>
      </w:r>
      <w:proofErr w:type="gramEnd"/>
      <w:r w:rsidR="0082155C">
        <w:rPr>
          <w:rFonts w:hint="eastAsia"/>
          <w:sz w:val="24"/>
          <w:szCs w:val="24"/>
        </w:rPr>
        <w:t>篇框架中完成表达；</w:t>
      </w:r>
      <w:r w:rsidR="0082155C">
        <w:rPr>
          <w:rFonts w:hint="eastAsia"/>
          <w:sz w:val="24"/>
          <w:szCs w:val="24"/>
        </w:rPr>
        <w:t>2</w:t>
      </w:r>
      <w:r w:rsidR="0082155C">
        <w:rPr>
          <w:sz w:val="24"/>
          <w:szCs w:val="24"/>
        </w:rPr>
        <w:t xml:space="preserve">. </w:t>
      </w:r>
      <w:r w:rsidR="007A0283">
        <w:rPr>
          <w:rFonts w:hint="eastAsia"/>
          <w:sz w:val="24"/>
          <w:szCs w:val="24"/>
        </w:rPr>
        <w:t>学习能力较强的学生会直接按照板书</w:t>
      </w:r>
      <w:proofErr w:type="gramStart"/>
      <w:r w:rsidR="007A0283">
        <w:rPr>
          <w:rFonts w:hint="eastAsia"/>
          <w:sz w:val="24"/>
          <w:szCs w:val="24"/>
        </w:rPr>
        <w:t>右侧</w:t>
      </w:r>
      <w:r w:rsidR="00687732">
        <w:rPr>
          <w:rFonts w:hint="eastAsia"/>
          <w:sz w:val="24"/>
          <w:szCs w:val="24"/>
        </w:rPr>
        <w:t>语</w:t>
      </w:r>
      <w:proofErr w:type="gramEnd"/>
      <w:r w:rsidR="00687732">
        <w:rPr>
          <w:rFonts w:hint="eastAsia"/>
          <w:sz w:val="24"/>
          <w:szCs w:val="24"/>
        </w:rPr>
        <w:t>篇框架，基于自己的理解直接、快速完成表</w:t>
      </w:r>
      <w:r w:rsidR="00687732">
        <w:rPr>
          <w:rFonts w:hint="eastAsia"/>
          <w:sz w:val="24"/>
          <w:szCs w:val="24"/>
        </w:rPr>
        <w:lastRenderedPageBreak/>
        <w:t>达；</w:t>
      </w:r>
      <w:r w:rsidR="00687732">
        <w:rPr>
          <w:rFonts w:hint="eastAsia"/>
          <w:sz w:val="24"/>
          <w:szCs w:val="24"/>
        </w:rPr>
        <w:t>3.</w:t>
      </w:r>
      <w:r w:rsidR="00687732">
        <w:rPr>
          <w:sz w:val="24"/>
          <w:szCs w:val="24"/>
        </w:rPr>
        <w:t xml:space="preserve"> </w:t>
      </w:r>
      <w:r w:rsidR="00687732">
        <w:rPr>
          <w:rFonts w:hint="eastAsia"/>
          <w:sz w:val="24"/>
          <w:szCs w:val="24"/>
        </w:rPr>
        <w:t>学习能力较弱的学生</w:t>
      </w:r>
      <w:r w:rsidR="00AB5438">
        <w:rPr>
          <w:rFonts w:hint="eastAsia"/>
          <w:sz w:val="24"/>
          <w:szCs w:val="24"/>
        </w:rPr>
        <w:t>会在板书左侧图片信息和</w:t>
      </w:r>
      <w:proofErr w:type="gramStart"/>
      <w:r w:rsidR="00AB5438">
        <w:rPr>
          <w:rFonts w:hint="eastAsia"/>
          <w:sz w:val="24"/>
          <w:szCs w:val="24"/>
        </w:rPr>
        <w:t>右侧语</w:t>
      </w:r>
      <w:proofErr w:type="gramEnd"/>
      <w:r w:rsidR="00AB5438">
        <w:rPr>
          <w:rFonts w:hint="eastAsia"/>
          <w:sz w:val="24"/>
          <w:szCs w:val="24"/>
        </w:rPr>
        <w:t>篇框架中来回</w:t>
      </w:r>
      <w:r w:rsidR="00AD0397">
        <w:rPr>
          <w:rFonts w:hint="eastAsia"/>
          <w:sz w:val="24"/>
          <w:szCs w:val="24"/>
        </w:rPr>
        <w:t>“游走”，完成速度虽然较慢，但最终仍能</w:t>
      </w:r>
      <w:r w:rsidR="00BE7E64">
        <w:rPr>
          <w:rFonts w:hint="eastAsia"/>
          <w:sz w:val="24"/>
          <w:szCs w:val="24"/>
        </w:rPr>
        <w:t>在左侧信息的</w:t>
      </w:r>
      <w:r w:rsidR="007C1CB0">
        <w:rPr>
          <w:rFonts w:hint="eastAsia"/>
          <w:sz w:val="24"/>
          <w:szCs w:val="24"/>
        </w:rPr>
        <w:t>辅助下完成表达。</w:t>
      </w:r>
    </w:p>
    <w:p w14:paraId="44E1CDAB" w14:textId="66C0C348" w:rsidR="00D030E3" w:rsidRDefault="00430F2B" w:rsidP="00D030E3">
      <w:pPr>
        <w:spacing w:line="360" w:lineRule="auto"/>
        <w:ind w:firstLine="480"/>
        <w:rPr>
          <w:b/>
          <w:bCs/>
          <w:sz w:val="24"/>
          <w:szCs w:val="24"/>
        </w:rPr>
      </w:pPr>
      <w:r>
        <w:rPr>
          <w:rFonts w:hint="eastAsia"/>
          <w:b/>
          <w:bCs/>
          <w:sz w:val="24"/>
          <w:szCs w:val="24"/>
        </w:rPr>
        <w:t>四</w:t>
      </w:r>
      <w:r w:rsidR="00C71125" w:rsidRPr="00C71125">
        <w:rPr>
          <w:rFonts w:hint="eastAsia"/>
          <w:b/>
          <w:bCs/>
          <w:sz w:val="24"/>
          <w:szCs w:val="24"/>
        </w:rPr>
        <w:t>、</w:t>
      </w:r>
      <w:r w:rsidR="00DE076B" w:rsidRPr="00DE076B">
        <w:rPr>
          <w:rFonts w:hint="eastAsia"/>
          <w:b/>
          <w:bCs/>
          <w:sz w:val="24"/>
          <w:szCs w:val="24"/>
        </w:rPr>
        <w:t>借助</w:t>
      </w:r>
      <w:proofErr w:type="gramStart"/>
      <w:r w:rsidR="00DE076B" w:rsidRPr="00DE076B">
        <w:rPr>
          <w:rFonts w:hint="eastAsia"/>
          <w:b/>
          <w:bCs/>
          <w:sz w:val="24"/>
          <w:szCs w:val="24"/>
        </w:rPr>
        <w:t>撷</w:t>
      </w:r>
      <w:proofErr w:type="gramEnd"/>
      <w:r w:rsidR="00DE076B" w:rsidRPr="00DE076B">
        <w:rPr>
          <w:rFonts w:hint="eastAsia"/>
          <w:b/>
          <w:bCs/>
          <w:sz w:val="24"/>
          <w:szCs w:val="24"/>
        </w:rPr>
        <w:t>知平台——</w:t>
      </w:r>
      <w:r w:rsidR="00DE076B">
        <w:rPr>
          <w:rFonts w:hint="eastAsia"/>
          <w:b/>
          <w:bCs/>
          <w:sz w:val="24"/>
          <w:szCs w:val="24"/>
        </w:rPr>
        <w:t>勤于反思、追求提升</w:t>
      </w:r>
    </w:p>
    <w:p w14:paraId="735BE1A9" w14:textId="498E682D" w:rsidR="00CF13B0" w:rsidRDefault="005154A8" w:rsidP="003C7139">
      <w:pPr>
        <w:spacing w:line="360" w:lineRule="auto"/>
        <w:ind w:firstLine="480"/>
      </w:pPr>
      <w:r>
        <w:rPr>
          <w:rFonts w:hint="eastAsia"/>
          <w:sz w:val="24"/>
          <w:szCs w:val="24"/>
        </w:rPr>
        <w:t>在以上课例中，</w:t>
      </w:r>
      <w:r w:rsidR="00694917">
        <w:rPr>
          <w:rFonts w:hint="eastAsia"/>
          <w:sz w:val="24"/>
          <w:szCs w:val="24"/>
        </w:rPr>
        <w:t>笔者</w:t>
      </w:r>
      <w:r>
        <w:rPr>
          <w:rFonts w:hint="eastAsia"/>
          <w:sz w:val="24"/>
          <w:szCs w:val="24"/>
        </w:rPr>
        <w:t>通过反复实践优化，</w:t>
      </w:r>
      <w:r w:rsidR="00BF2611">
        <w:rPr>
          <w:rFonts w:hint="eastAsia"/>
          <w:sz w:val="24"/>
          <w:szCs w:val="24"/>
        </w:rPr>
        <w:t>将课堂板书融于</w:t>
      </w:r>
      <w:r w:rsidR="00694917">
        <w:rPr>
          <w:rFonts w:hint="eastAsia"/>
          <w:sz w:val="24"/>
          <w:szCs w:val="24"/>
        </w:rPr>
        <w:t>课后</w:t>
      </w:r>
      <w:r w:rsidR="0003427A">
        <w:rPr>
          <w:rFonts w:hint="eastAsia"/>
          <w:sz w:val="24"/>
          <w:szCs w:val="24"/>
        </w:rPr>
        <w:t>口语练习</w:t>
      </w:r>
      <w:r w:rsidR="00BF2611">
        <w:rPr>
          <w:rFonts w:hint="eastAsia"/>
          <w:sz w:val="24"/>
          <w:szCs w:val="24"/>
        </w:rPr>
        <w:t>，以</w:t>
      </w:r>
      <w:r w:rsidR="00325E21">
        <w:rPr>
          <w:rFonts w:hint="eastAsia"/>
          <w:sz w:val="24"/>
          <w:szCs w:val="24"/>
        </w:rPr>
        <w:t>这种</w:t>
      </w:r>
      <w:r w:rsidR="00694917">
        <w:rPr>
          <w:rFonts w:hint="eastAsia"/>
          <w:sz w:val="24"/>
          <w:szCs w:val="24"/>
        </w:rPr>
        <w:t>形式</w:t>
      </w:r>
      <w:r w:rsidR="00325E21">
        <w:rPr>
          <w:rFonts w:hint="eastAsia"/>
          <w:sz w:val="24"/>
          <w:szCs w:val="24"/>
        </w:rPr>
        <w:t>共享板书资源、重现教学重难点</w:t>
      </w:r>
      <w:r>
        <w:rPr>
          <w:rFonts w:hint="eastAsia"/>
          <w:sz w:val="24"/>
          <w:szCs w:val="24"/>
        </w:rPr>
        <w:t>、提升练习趣味性，</w:t>
      </w:r>
      <w:r w:rsidR="0003427A">
        <w:rPr>
          <w:rFonts w:hint="eastAsia"/>
          <w:sz w:val="24"/>
          <w:szCs w:val="24"/>
        </w:rPr>
        <w:t>帮助学生回忆课堂所学内容，获取有用信息，真切感受情境，从而</w:t>
      </w:r>
      <w:r w:rsidR="007A3771">
        <w:rPr>
          <w:rFonts w:hint="eastAsia"/>
          <w:sz w:val="24"/>
          <w:szCs w:val="24"/>
        </w:rPr>
        <w:t>达成了在温故而知新的基础上有效</w:t>
      </w:r>
      <w:r w:rsidR="00DB7C3A">
        <w:rPr>
          <w:rFonts w:hint="eastAsia"/>
          <w:sz w:val="24"/>
          <w:szCs w:val="24"/>
        </w:rPr>
        <w:t>提升</w:t>
      </w:r>
      <w:proofErr w:type="gramStart"/>
      <w:r w:rsidR="0003427A">
        <w:rPr>
          <w:rFonts w:hint="eastAsia"/>
          <w:sz w:val="24"/>
          <w:szCs w:val="24"/>
        </w:rPr>
        <w:t>不</w:t>
      </w:r>
      <w:proofErr w:type="gramEnd"/>
      <w:r w:rsidR="0003427A">
        <w:rPr>
          <w:rFonts w:hint="eastAsia"/>
          <w:sz w:val="24"/>
          <w:szCs w:val="24"/>
        </w:rPr>
        <w:t>同</w:t>
      </w:r>
      <w:r w:rsidR="00DF7C44">
        <w:rPr>
          <w:rFonts w:hint="eastAsia"/>
          <w:sz w:val="24"/>
          <w:szCs w:val="24"/>
        </w:rPr>
        <w:t>学情的</w:t>
      </w:r>
      <w:r w:rsidR="0003427A">
        <w:rPr>
          <w:rFonts w:hint="eastAsia"/>
          <w:sz w:val="24"/>
          <w:szCs w:val="24"/>
        </w:rPr>
        <w:t>学生课后口语练习完成度</w:t>
      </w:r>
      <w:r w:rsidR="00DB7C3A">
        <w:rPr>
          <w:rFonts w:hint="eastAsia"/>
          <w:sz w:val="24"/>
          <w:szCs w:val="24"/>
        </w:rPr>
        <w:t>的</w:t>
      </w:r>
      <w:r w:rsidR="000D496D">
        <w:rPr>
          <w:rFonts w:hint="eastAsia"/>
          <w:sz w:val="24"/>
          <w:szCs w:val="24"/>
        </w:rPr>
        <w:t>教学目标</w:t>
      </w:r>
      <w:r w:rsidR="0003427A">
        <w:rPr>
          <w:rFonts w:hint="eastAsia"/>
          <w:sz w:val="24"/>
          <w:szCs w:val="24"/>
        </w:rPr>
        <w:t>。</w:t>
      </w:r>
      <w:r w:rsidR="00AD3A97">
        <w:rPr>
          <w:rFonts w:hint="eastAsia"/>
          <w:sz w:val="24"/>
          <w:szCs w:val="24"/>
        </w:rPr>
        <w:t>但是这一点的实现，也需要基于教师认真设计合理、清晰、有效的单元板书，且单课板书之间呈现图文并茂的相关情境，这对教师对板书的理解和运用提出了一定的要求。此外，学生在情境中学习英语的最终目的是指向实际生活的应用，提供情境、人物的板书更多关注到的是学习能力较弱的学生，能够在板书的辅助下对角色的行为和表达产生回忆和共鸣，但对于学习能力较强的学生，难免会</w:t>
      </w:r>
      <w:r w:rsidR="003C7139">
        <w:rPr>
          <w:rFonts w:hint="eastAsia"/>
          <w:sz w:val="24"/>
          <w:szCs w:val="24"/>
        </w:rPr>
        <w:t>对他们的拓展思维产生一定的禁锢，他们可以不仅仅局限于所给情境、所给句型进行表达，因此在这一点上，也需要教师去设计更好的分层作业，去发挥作业的多种指导、应用和启发功能。</w:t>
      </w:r>
    </w:p>
    <w:p w14:paraId="26ED1445" w14:textId="77777777" w:rsidR="00CF13B0" w:rsidRDefault="00CF13B0">
      <w:pPr>
        <w:spacing w:line="360" w:lineRule="auto"/>
        <w:ind w:firstLineChars="200" w:firstLine="420"/>
      </w:pPr>
    </w:p>
    <w:p w14:paraId="37D8EE75" w14:textId="77777777" w:rsidR="00F56E2B" w:rsidRPr="00915419" w:rsidRDefault="00F56E2B" w:rsidP="00F56E2B">
      <w:pPr>
        <w:jc w:val="left"/>
        <w:rPr>
          <w:rFonts w:ascii="仿宋" w:eastAsia="新宋体" w:hAnsi="仿宋"/>
          <w:sz w:val="24"/>
        </w:rPr>
      </w:pPr>
      <w:r w:rsidRPr="002C4524">
        <w:rPr>
          <w:rFonts w:ascii="仿宋" w:eastAsia="新宋体" w:hAnsi="仿宋"/>
          <w:sz w:val="24"/>
        </w:rPr>
        <w:t>[1]</w:t>
      </w:r>
      <w:r w:rsidRPr="00915419">
        <w:rPr>
          <w:rFonts w:ascii="仿宋" w:eastAsia="新宋体" w:hAnsi="仿宋" w:hint="eastAsia"/>
          <w:sz w:val="24"/>
        </w:rPr>
        <w:t>中华人民共和国教育部</w:t>
      </w:r>
      <w:r w:rsidRPr="00915419">
        <w:rPr>
          <w:rFonts w:ascii="仿宋" w:eastAsia="新宋体" w:hAnsi="仿宋" w:hint="eastAsia"/>
          <w:sz w:val="24"/>
        </w:rPr>
        <w:t>.</w:t>
      </w:r>
      <w:r w:rsidRPr="00915419">
        <w:rPr>
          <w:rFonts w:ascii="仿宋" w:eastAsia="新宋体" w:hAnsi="仿宋" w:hint="eastAsia"/>
          <w:sz w:val="24"/>
        </w:rPr>
        <w:t>义务教育英语课程标准</w:t>
      </w:r>
      <w:r w:rsidRPr="00915419">
        <w:rPr>
          <w:rFonts w:ascii="仿宋" w:eastAsia="新宋体" w:hAnsi="仿宋" w:hint="eastAsia"/>
          <w:sz w:val="24"/>
        </w:rPr>
        <w:t xml:space="preserve"> (2011</w:t>
      </w:r>
      <w:r w:rsidRPr="00915419">
        <w:rPr>
          <w:rFonts w:ascii="仿宋" w:eastAsia="新宋体" w:hAnsi="仿宋" w:hint="eastAsia"/>
          <w:sz w:val="24"/>
        </w:rPr>
        <w:t>年版</w:t>
      </w:r>
      <w:r w:rsidRPr="00915419">
        <w:rPr>
          <w:rFonts w:ascii="仿宋" w:eastAsia="新宋体" w:hAnsi="仿宋" w:hint="eastAsia"/>
          <w:sz w:val="24"/>
        </w:rPr>
        <w:t>)[M].</w:t>
      </w:r>
      <w:r w:rsidRPr="00915419">
        <w:rPr>
          <w:rFonts w:ascii="仿宋" w:eastAsia="新宋体" w:hAnsi="仿宋" w:hint="eastAsia"/>
          <w:sz w:val="24"/>
        </w:rPr>
        <w:t>北京</w:t>
      </w:r>
      <w:r w:rsidRPr="00915419">
        <w:rPr>
          <w:rFonts w:ascii="仿宋" w:eastAsia="新宋体" w:hAnsi="仿宋" w:hint="eastAsia"/>
          <w:sz w:val="24"/>
        </w:rPr>
        <w:t>:</w:t>
      </w:r>
      <w:r w:rsidRPr="00915419">
        <w:rPr>
          <w:rFonts w:ascii="仿宋" w:eastAsia="新宋体" w:hAnsi="仿宋" w:hint="eastAsia"/>
          <w:sz w:val="24"/>
        </w:rPr>
        <w:t>北京师范大学出版社</w:t>
      </w:r>
      <w:r w:rsidRPr="00915419">
        <w:rPr>
          <w:rFonts w:ascii="仿宋" w:eastAsia="新宋体" w:hAnsi="仿宋" w:hint="eastAsia"/>
          <w:sz w:val="24"/>
        </w:rPr>
        <w:t>, 2012.</w:t>
      </w:r>
    </w:p>
    <w:p w14:paraId="1840CF6E" w14:textId="77777777" w:rsidR="00F56E2B" w:rsidRPr="00915419" w:rsidRDefault="00F56E2B" w:rsidP="00F56E2B">
      <w:pPr>
        <w:jc w:val="left"/>
        <w:rPr>
          <w:rFonts w:ascii="仿宋" w:eastAsia="新宋体" w:hAnsi="仿宋"/>
          <w:sz w:val="24"/>
        </w:rPr>
      </w:pPr>
      <w:r w:rsidRPr="00915419">
        <w:rPr>
          <w:rFonts w:ascii="仿宋" w:eastAsia="新宋体" w:hAnsi="仿宋" w:hint="eastAsia"/>
          <w:sz w:val="24"/>
        </w:rPr>
        <w:t>[</w:t>
      </w:r>
      <w:r w:rsidRPr="00915419">
        <w:rPr>
          <w:rFonts w:ascii="仿宋" w:eastAsia="新宋体" w:hAnsi="仿宋"/>
          <w:sz w:val="24"/>
        </w:rPr>
        <w:t>2]</w:t>
      </w:r>
      <w:r w:rsidRPr="00915419">
        <w:rPr>
          <w:rFonts w:ascii="仿宋" w:eastAsia="新宋体" w:hAnsi="仿宋" w:hint="eastAsia"/>
          <w:sz w:val="24"/>
        </w:rPr>
        <w:t>《小学英语单元教学设计指南》</w:t>
      </w:r>
    </w:p>
    <w:p w14:paraId="09626909" w14:textId="77777777" w:rsidR="00F56E2B" w:rsidRPr="00915419" w:rsidRDefault="00F56E2B" w:rsidP="00F56E2B">
      <w:pPr>
        <w:jc w:val="left"/>
        <w:rPr>
          <w:rFonts w:ascii="仿宋" w:eastAsia="新宋体" w:hAnsi="仿宋"/>
          <w:sz w:val="24"/>
        </w:rPr>
      </w:pPr>
      <w:r w:rsidRPr="00915419">
        <w:rPr>
          <w:rFonts w:ascii="仿宋" w:eastAsia="新宋体" w:hAnsi="仿宋" w:hint="eastAsia"/>
          <w:sz w:val="24"/>
        </w:rPr>
        <w:t>[</w:t>
      </w:r>
      <w:r w:rsidRPr="00915419">
        <w:rPr>
          <w:rFonts w:ascii="仿宋" w:eastAsia="新宋体" w:hAnsi="仿宋"/>
          <w:sz w:val="24"/>
        </w:rPr>
        <w:t>3]</w:t>
      </w:r>
      <w:proofErr w:type="gramStart"/>
      <w:r w:rsidRPr="00915419">
        <w:rPr>
          <w:rFonts w:ascii="仿宋" w:eastAsia="新宋体" w:hAnsi="仿宋" w:hint="eastAsia"/>
          <w:sz w:val="24"/>
        </w:rPr>
        <w:t>朱浦</w:t>
      </w:r>
      <w:proofErr w:type="gramEnd"/>
      <w:r w:rsidRPr="00915419">
        <w:rPr>
          <w:rFonts w:ascii="仿宋" w:eastAsia="新宋体" w:hAnsi="仿宋"/>
          <w:sz w:val="24"/>
        </w:rPr>
        <w:t>.</w:t>
      </w:r>
      <w:r w:rsidRPr="00915419">
        <w:rPr>
          <w:rFonts w:ascii="仿宋" w:eastAsia="新宋体" w:hAnsi="仿宋" w:hint="eastAsia"/>
          <w:sz w:val="24"/>
        </w:rPr>
        <w:t>单元单课设计的实践</w:t>
      </w:r>
      <w:r w:rsidRPr="00915419">
        <w:rPr>
          <w:rFonts w:ascii="仿宋" w:eastAsia="新宋体" w:hAnsi="仿宋" w:hint="eastAsia"/>
          <w:sz w:val="24"/>
        </w:rPr>
        <w:t>[M</w:t>
      </w:r>
      <w:r w:rsidRPr="00915419">
        <w:rPr>
          <w:rFonts w:ascii="仿宋" w:eastAsia="新宋体" w:hAnsi="仿宋"/>
          <w:sz w:val="24"/>
        </w:rPr>
        <w:t>].</w:t>
      </w:r>
      <w:r w:rsidRPr="00915419">
        <w:rPr>
          <w:rFonts w:ascii="仿宋" w:eastAsia="新宋体" w:hAnsi="仿宋" w:hint="eastAsia"/>
          <w:sz w:val="24"/>
        </w:rPr>
        <w:t>上海：上海教育出版社，</w:t>
      </w:r>
      <w:r w:rsidRPr="00915419">
        <w:rPr>
          <w:rFonts w:ascii="仿宋" w:eastAsia="新宋体" w:hAnsi="仿宋" w:hint="eastAsia"/>
          <w:sz w:val="24"/>
        </w:rPr>
        <w:t>2020.52</w:t>
      </w:r>
      <w:r w:rsidRPr="00915419">
        <w:rPr>
          <w:rFonts w:ascii="仿宋" w:eastAsia="新宋体" w:hAnsi="仿宋" w:hint="eastAsia"/>
          <w:sz w:val="24"/>
        </w:rPr>
        <w:t>～</w:t>
      </w:r>
      <w:r w:rsidRPr="00915419">
        <w:rPr>
          <w:rFonts w:ascii="仿宋" w:eastAsia="新宋体" w:hAnsi="仿宋" w:hint="eastAsia"/>
          <w:sz w:val="24"/>
        </w:rPr>
        <w:t>67.</w:t>
      </w:r>
    </w:p>
    <w:p w14:paraId="702F68EA" w14:textId="77777777" w:rsidR="00CF13B0" w:rsidRPr="00F56E2B" w:rsidRDefault="00CF13B0">
      <w:pPr>
        <w:spacing w:line="360" w:lineRule="auto"/>
        <w:ind w:firstLineChars="200" w:firstLine="420"/>
      </w:pPr>
    </w:p>
    <w:p w14:paraId="65D8CEA5" w14:textId="77777777" w:rsidR="00CF13B0" w:rsidRDefault="00CF13B0">
      <w:pPr>
        <w:spacing w:line="360" w:lineRule="auto"/>
        <w:ind w:firstLineChars="200" w:firstLine="420"/>
      </w:pPr>
    </w:p>
    <w:p w14:paraId="497C70AC" w14:textId="77777777" w:rsidR="00CF13B0" w:rsidRDefault="00CF13B0">
      <w:pPr>
        <w:spacing w:line="360" w:lineRule="auto"/>
        <w:ind w:firstLineChars="200" w:firstLine="420"/>
      </w:pPr>
    </w:p>
    <w:p w14:paraId="45FB636E" w14:textId="77777777" w:rsidR="00CF13B0" w:rsidRDefault="00CF13B0">
      <w:pPr>
        <w:spacing w:line="360" w:lineRule="auto"/>
        <w:ind w:firstLineChars="200" w:firstLine="420"/>
      </w:pPr>
    </w:p>
    <w:sectPr w:rsidR="00CF13B0">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E6575" w14:textId="77777777" w:rsidR="00AD0586" w:rsidRDefault="00AD0586" w:rsidP="003047AA">
      <w:r>
        <w:separator/>
      </w:r>
    </w:p>
  </w:endnote>
  <w:endnote w:type="continuationSeparator" w:id="0">
    <w:p w14:paraId="592DE8A4" w14:textId="77777777" w:rsidR="00AD0586" w:rsidRDefault="00AD0586" w:rsidP="00304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769366"/>
      <w:docPartObj>
        <w:docPartGallery w:val="Page Numbers (Bottom of Page)"/>
        <w:docPartUnique/>
      </w:docPartObj>
    </w:sdtPr>
    <w:sdtEndPr/>
    <w:sdtContent>
      <w:p w14:paraId="38B1DFE6" w14:textId="77777777" w:rsidR="003047AA" w:rsidRDefault="003047AA">
        <w:pPr>
          <w:pStyle w:val="a3"/>
          <w:jc w:val="center"/>
        </w:pPr>
        <w:r>
          <w:fldChar w:fldCharType="begin"/>
        </w:r>
        <w:r>
          <w:instrText>PAGE   \* MERGEFORMAT</w:instrText>
        </w:r>
        <w:r>
          <w:fldChar w:fldCharType="separate"/>
        </w:r>
        <w:r w:rsidRPr="003047AA">
          <w:rPr>
            <w:noProof/>
            <w:lang w:val="zh-CN"/>
          </w:rPr>
          <w:t>4</w:t>
        </w:r>
        <w:r>
          <w:fldChar w:fldCharType="end"/>
        </w:r>
      </w:p>
    </w:sdtContent>
  </w:sdt>
  <w:p w14:paraId="1AE74E2D" w14:textId="77777777" w:rsidR="003047AA" w:rsidRDefault="003047A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56FF8" w14:textId="77777777" w:rsidR="00AD0586" w:rsidRDefault="00AD0586" w:rsidP="003047AA">
      <w:r>
        <w:separator/>
      </w:r>
    </w:p>
  </w:footnote>
  <w:footnote w:type="continuationSeparator" w:id="0">
    <w:p w14:paraId="58096103" w14:textId="77777777" w:rsidR="00AD0586" w:rsidRDefault="00AD0586" w:rsidP="00304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FA6FF1"/>
    <w:multiLevelType w:val="singleLevel"/>
    <w:tmpl w:val="AFFA6FF1"/>
    <w:lvl w:ilvl="0">
      <w:start w:val="1"/>
      <w:numFmt w:val="decimal"/>
      <w:suff w:val="space"/>
      <w:lvlText w:val="%1."/>
      <w:lvlJc w:val="left"/>
    </w:lvl>
  </w:abstractNum>
  <w:abstractNum w:abstractNumId="1" w15:restartNumberingAfterBreak="0">
    <w:nsid w:val="CEA9D02C"/>
    <w:multiLevelType w:val="singleLevel"/>
    <w:tmpl w:val="CEA9D02C"/>
    <w:lvl w:ilvl="0">
      <w:start w:val="2"/>
      <w:numFmt w:val="chineseCounting"/>
      <w:lvlText w:val="(%1)"/>
      <w:lvlJc w:val="left"/>
      <w:pPr>
        <w:tabs>
          <w:tab w:val="left" w:pos="312"/>
        </w:tabs>
      </w:pPr>
      <w:rPr>
        <w:rFonts w:hint="eastAsia"/>
      </w:rPr>
    </w:lvl>
  </w:abstractNum>
  <w:abstractNum w:abstractNumId="2" w15:restartNumberingAfterBreak="0">
    <w:nsid w:val="00937F22"/>
    <w:multiLevelType w:val="singleLevel"/>
    <w:tmpl w:val="00937F22"/>
    <w:lvl w:ilvl="0">
      <w:start w:val="1"/>
      <w:numFmt w:val="chineseCounting"/>
      <w:suff w:val="nothing"/>
      <w:lvlText w:val="%1、"/>
      <w:lvlJc w:val="left"/>
      <w:rPr>
        <w:rFonts w:hint="eastAsia"/>
      </w:rPr>
    </w:lvl>
  </w:abstractNum>
  <w:abstractNum w:abstractNumId="3" w15:restartNumberingAfterBreak="0">
    <w:nsid w:val="042070A7"/>
    <w:multiLevelType w:val="hybridMultilevel"/>
    <w:tmpl w:val="CBCA9FBA"/>
    <w:lvl w:ilvl="0" w:tplc="56AEAB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53403BC"/>
    <w:multiLevelType w:val="hybridMultilevel"/>
    <w:tmpl w:val="2ACADE5A"/>
    <w:lvl w:ilvl="0" w:tplc="B8C4EC60">
      <w:start w:val="3"/>
      <w:numFmt w:val="japaneseCounting"/>
      <w:lvlText w:val="%1、"/>
      <w:lvlJc w:val="left"/>
      <w:pPr>
        <w:ind w:left="1020" w:hanging="510"/>
      </w:pPr>
      <w:rPr>
        <w:rFonts w:hint="default"/>
        <w:lang w:val="en-US"/>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5" w15:restartNumberingAfterBreak="0">
    <w:nsid w:val="4927265D"/>
    <w:multiLevelType w:val="hybridMultilevel"/>
    <w:tmpl w:val="EEB662E4"/>
    <w:lvl w:ilvl="0" w:tplc="27181DD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DAD1ADB"/>
    <w:multiLevelType w:val="hybridMultilevel"/>
    <w:tmpl w:val="7918230C"/>
    <w:lvl w:ilvl="0" w:tplc="8550AE20">
      <w:start w:val="3"/>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977C0"/>
    <w:multiLevelType w:val="singleLevel"/>
    <w:tmpl w:val="4E0977C0"/>
    <w:lvl w:ilvl="0">
      <w:start w:val="2"/>
      <w:numFmt w:val="decimal"/>
      <w:suff w:val="nothing"/>
      <w:lvlText w:val="%1、"/>
      <w:lvlJc w:val="left"/>
    </w:lvl>
  </w:abstractNum>
  <w:abstractNum w:abstractNumId="8" w15:restartNumberingAfterBreak="0">
    <w:nsid w:val="6EA62CB2"/>
    <w:multiLevelType w:val="hybridMultilevel"/>
    <w:tmpl w:val="60A03726"/>
    <w:lvl w:ilvl="0" w:tplc="004CC6F6">
      <w:start w:val="3"/>
      <w:numFmt w:val="japaneseCounting"/>
      <w:lvlText w:val="%1、"/>
      <w:lvlJc w:val="left"/>
      <w:pPr>
        <w:ind w:left="1020" w:hanging="51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num w:numId="1" w16cid:durableId="1664704301">
    <w:abstractNumId w:val="2"/>
  </w:num>
  <w:num w:numId="2" w16cid:durableId="102573635">
    <w:abstractNumId w:val="0"/>
  </w:num>
  <w:num w:numId="3" w16cid:durableId="1589389667">
    <w:abstractNumId w:val="7"/>
  </w:num>
  <w:num w:numId="4" w16cid:durableId="868951682">
    <w:abstractNumId w:val="1"/>
  </w:num>
  <w:num w:numId="5" w16cid:durableId="300810447">
    <w:abstractNumId w:val="6"/>
  </w:num>
  <w:num w:numId="6" w16cid:durableId="1528828338">
    <w:abstractNumId w:val="4"/>
  </w:num>
  <w:num w:numId="7" w16cid:durableId="2079933314">
    <w:abstractNumId w:val="5"/>
  </w:num>
  <w:num w:numId="8" w16cid:durableId="1795127631">
    <w:abstractNumId w:val="3"/>
  </w:num>
  <w:num w:numId="9" w16cid:durableId="3178520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D81"/>
    <w:rsid w:val="F67DD1E7"/>
    <w:rsid w:val="F7FEA3AE"/>
    <w:rsid w:val="F9D1C563"/>
    <w:rsid w:val="FDFE3663"/>
    <w:rsid w:val="FF9B9E00"/>
    <w:rsid w:val="FFF27B85"/>
    <w:rsid w:val="00006209"/>
    <w:rsid w:val="0002630C"/>
    <w:rsid w:val="00031985"/>
    <w:rsid w:val="0003427A"/>
    <w:rsid w:val="0004260B"/>
    <w:rsid w:val="000462CF"/>
    <w:rsid w:val="00063B4D"/>
    <w:rsid w:val="00082F7F"/>
    <w:rsid w:val="000A4DB6"/>
    <w:rsid w:val="000A7234"/>
    <w:rsid w:val="000C1153"/>
    <w:rsid w:val="000D116F"/>
    <w:rsid w:val="000D371D"/>
    <w:rsid w:val="000D496D"/>
    <w:rsid w:val="000E4621"/>
    <w:rsid w:val="000E476E"/>
    <w:rsid w:val="00122D8B"/>
    <w:rsid w:val="00122EFA"/>
    <w:rsid w:val="00123AD3"/>
    <w:rsid w:val="001273D6"/>
    <w:rsid w:val="00127D90"/>
    <w:rsid w:val="001345A8"/>
    <w:rsid w:val="00137672"/>
    <w:rsid w:val="00156F41"/>
    <w:rsid w:val="001647EA"/>
    <w:rsid w:val="001826AE"/>
    <w:rsid w:val="001949F4"/>
    <w:rsid w:val="001A301E"/>
    <w:rsid w:val="001C00E8"/>
    <w:rsid w:val="001C55C6"/>
    <w:rsid w:val="001D2D5F"/>
    <w:rsid w:val="001E4FF7"/>
    <w:rsid w:val="001F0643"/>
    <w:rsid w:val="001F0AA0"/>
    <w:rsid w:val="00200D69"/>
    <w:rsid w:val="002070DF"/>
    <w:rsid w:val="00207630"/>
    <w:rsid w:val="00216833"/>
    <w:rsid w:val="0022665F"/>
    <w:rsid w:val="00242958"/>
    <w:rsid w:val="00245F53"/>
    <w:rsid w:val="00251D2F"/>
    <w:rsid w:val="002520D8"/>
    <w:rsid w:val="002522E5"/>
    <w:rsid w:val="0025256F"/>
    <w:rsid w:val="002615C9"/>
    <w:rsid w:val="00277367"/>
    <w:rsid w:val="00292043"/>
    <w:rsid w:val="002A3B51"/>
    <w:rsid w:val="002B0047"/>
    <w:rsid w:val="002B56AD"/>
    <w:rsid w:val="002B693B"/>
    <w:rsid w:val="002E285E"/>
    <w:rsid w:val="002E6113"/>
    <w:rsid w:val="002F3E8C"/>
    <w:rsid w:val="00302E25"/>
    <w:rsid w:val="003047AA"/>
    <w:rsid w:val="003145EC"/>
    <w:rsid w:val="00317AE7"/>
    <w:rsid w:val="00325E21"/>
    <w:rsid w:val="00330D8F"/>
    <w:rsid w:val="00340AB8"/>
    <w:rsid w:val="00362E03"/>
    <w:rsid w:val="00365C38"/>
    <w:rsid w:val="00374E35"/>
    <w:rsid w:val="00394EF7"/>
    <w:rsid w:val="00396531"/>
    <w:rsid w:val="003A3D70"/>
    <w:rsid w:val="003C21C7"/>
    <w:rsid w:val="003C2D11"/>
    <w:rsid w:val="003C7139"/>
    <w:rsid w:val="003D15B6"/>
    <w:rsid w:val="003D5617"/>
    <w:rsid w:val="003E5A6B"/>
    <w:rsid w:val="003F0DD6"/>
    <w:rsid w:val="003F2361"/>
    <w:rsid w:val="00401342"/>
    <w:rsid w:val="004135A2"/>
    <w:rsid w:val="00416EDB"/>
    <w:rsid w:val="0042246B"/>
    <w:rsid w:val="0042631F"/>
    <w:rsid w:val="00430F2B"/>
    <w:rsid w:val="00434B03"/>
    <w:rsid w:val="00437C67"/>
    <w:rsid w:val="00457BB6"/>
    <w:rsid w:val="00474568"/>
    <w:rsid w:val="00493221"/>
    <w:rsid w:val="004B4E5D"/>
    <w:rsid w:val="004C5D81"/>
    <w:rsid w:val="004C6572"/>
    <w:rsid w:val="004D0987"/>
    <w:rsid w:val="004D1C96"/>
    <w:rsid w:val="004D1C9C"/>
    <w:rsid w:val="004E54DF"/>
    <w:rsid w:val="004E652F"/>
    <w:rsid w:val="004F38CB"/>
    <w:rsid w:val="004F56D9"/>
    <w:rsid w:val="00504FEB"/>
    <w:rsid w:val="005109DF"/>
    <w:rsid w:val="00510E91"/>
    <w:rsid w:val="00511AAB"/>
    <w:rsid w:val="005154A8"/>
    <w:rsid w:val="00525D65"/>
    <w:rsid w:val="00544297"/>
    <w:rsid w:val="00550E77"/>
    <w:rsid w:val="005569A9"/>
    <w:rsid w:val="00557283"/>
    <w:rsid w:val="005600C0"/>
    <w:rsid w:val="00563BB0"/>
    <w:rsid w:val="00570F94"/>
    <w:rsid w:val="00592780"/>
    <w:rsid w:val="005951E4"/>
    <w:rsid w:val="005A1A03"/>
    <w:rsid w:val="005A4ACA"/>
    <w:rsid w:val="005E752B"/>
    <w:rsid w:val="006067BF"/>
    <w:rsid w:val="00624622"/>
    <w:rsid w:val="00637AA3"/>
    <w:rsid w:val="00667475"/>
    <w:rsid w:val="006774CF"/>
    <w:rsid w:val="0068421C"/>
    <w:rsid w:val="00687732"/>
    <w:rsid w:val="00694917"/>
    <w:rsid w:val="006D5A35"/>
    <w:rsid w:val="006E2F84"/>
    <w:rsid w:val="006F0A7E"/>
    <w:rsid w:val="00714FD3"/>
    <w:rsid w:val="00720FB6"/>
    <w:rsid w:val="00721A6A"/>
    <w:rsid w:val="0074059C"/>
    <w:rsid w:val="0074271A"/>
    <w:rsid w:val="00770B82"/>
    <w:rsid w:val="007724AC"/>
    <w:rsid w:val="007920F8"/>
    <w:rsid w:val="007A0283"/>
    <w:rsid w:val="007A0AE3"/>
    <w:rsid w:val="007A3771"/>
    <w:rsid w:val="007B24A7"/>
    <w:rsid w:val="007B316B"/>
    <w:rsid w:val="007C1CB0"/>
    <w:rsid w:val="007C2336"/>
    <w:rsid w:val="007D1D89"/>
    <w:rsid w:val="007E4CBA"/>
    <w:rsid w:val="007F668F"/>
    <w:rsid w:val="007F6BDE"/>
    <w:rsid w:val="0082155C"/>
    <w:rsid w:val="00844D20"/>
    <w:rsid w:val="008605BE"/>
    <w:rsid w:val="008672E8"/>
    <w:rsid w:val="0088287D"/>
    <w:rsid w:val="008977B6"/>
    <w:rsid w:val="008C3AE5"/>
    <w:rsid w:val="008D2130"/>
    <w:rsid w:val="00915668"/>
    <w:rsid w:val="00921864"/>
    <w:rsid w:val="00923DC0"/>
    <w:rsid w:val="00933233"/>
    <w:rsid w:val="009636D0"/>
    <w:rsid w:val="00963EFC"/>
    <w:rsid w:val="00964DD3"/>
    <w:rsid w:val="00990B65"/>
    <w:rsid w:val="00995461"/>
    <w:rsid w:val="009A37D8"/>
    <w:rsid w:val="009C35D8"/>
    <w:rsid w:val="009C3974"/>
    <w:rsid w:val="009D26E0"/>
    <w:rsid w:val="009E0A43"/>
    <w:rsid w:val="00A01CC9"/>
    <w:rsid w:val="00A1443F"/>
    <w:rsid w:val="00A157FD"/>
    <w:rsid w:val="00A20C5B"/>
    <w:rsid w:val="00A27C13"/>
    <w:rsid w:val="00A36AB3"/>
    <w:rsid w:val="00A45317"/>
    <w:rsid w:val="00A52503"/>
    <w:rsid w:val="00A56B1A"/>
    <w:rsid w:val="00A6060D"/>
    <w:rsid w:val="00A73167"/>
    <w:rsid w:val="00A770B9"/>
    <w:rsid w:val="00A77D13"/>
    <w:rsid w:val="00A821BE"/>
    <w:rsid w:val="00A90B22"/>
    <w:rsid w:val="00A92DBB"/>
    <w:rsid w:val="00AB404C"/>
    <w:rsid w:val="00AB5438"/>
    <w:rsid w:val="00AD0397"/>
    <w:rsid w:val="00AD0586"/>
    <w:rsid w:val="00AD3A97"/>
    <w:rsid w:val="00B21F8C"/>
    <w:rsid w:val="00B24FF2"/>
    <w:rsid w:val="00B25771"/>
    <w:rsid w:val="00B30AE6"/>
    <w:rsid w:val="00B3537F"/>
    <w:rsid w:val="00B415DF"/>
    <w:rsid w:val="00B455BF"/>
    <w:rsid w:val="00B6424B"/>
    <w:rsid w:val="00B7162B"/>
    <w:rsid w:val="00B81D0D"/>
    <w:rsid w:val="00B8436B"/>
    <w:rsid w:val="00BA3BA5"/>
    <w:rsid w:val="00BA5613"/>
    <w:rsid w:val="00BA615F"/>
    <w:rsid w:val="00BC59E3"/>
    <w:rsid w:val="00BD4247"/>
    <w:rsid w:val="00BE1EFB"/>
    <w:rsid w:val="00BE7E64"/>
    <w:rsid w:val="00BF2611"/>
    <w:rsid w:val="00C158A7"/>
    <w:rsid w:val="00C16F69"/>
    <w:rsid w:val="00C170C5"/>
    <w:rsid w:val="00C342B4"/>
    <w:rsid w:val="00C71125"/>
    <w:rsid w:val="00C71DEF"/>
    <w:rsid w:val="00C756DB"/>
    <w:rsid w:val="00C81418"/>
    <w:rsid w:val="00C97D96"/>
    <w:rsid w:val="00CF13B0"/>
    <w:rsid w:val="00D030E3"/>
    <w:rsid w:val="00D17DC5"/>
    <w:rsid w:val="00D31D83"/>
    <w:rsid w:val="00D702AD"/>
    <w:rsid w:val="00D71D01"/>
    <w:rsid w:val="00D71FB6"/>
    <w:rsid w:val="00D85CAC"/>
    <w:rsid w:val="00D91515"/>
    <w:rsid w:val="00DA1D7A"/>
    <w:rsid w:val="00DB7283"/>
    <w:rsid w:val="00DB7C3A"/>
    <w:rsid w:val="00DC0193"/>
    <w:rsid w:val="00DC1543"/>
    <w:rsid w:val="00DC1FF4"/>
    <w:rsid w:val="00DC5E0B"/>
    <w:rsid w:val="00DD7D2B"/>
    <w:rsid w:val="00DE076B"/>
    <w:rsid w:val="00DE30E0"/>
    <w:rsid w:val="00DF7C44"/>
    <w:rsid w:val="00E2172B"/>
    <w:rsid w:val="00E24840"/>
    <w:rsid w:val="00E30611"/>
    <w:rsid w:val="00E417EB"/>
    <w:rsid w:val="00E41A10"/>
    <w:rsid w:val="00E4416E"/>
    <w:rsid w:val="00E60A47"/>
    <w:rsid w:val="00E67A02"/>
    <w:rsid w:val="00E7216F"/>
    <w:rsid w:val="00E74541"/>
    <w:rsid w:val="00E755BE"/>
    <w:rsid w:val="00E94C70"/>
    <w:rsid w:val="00EA1B58"/>
    <w:rsid w:val="00EA3810"/>
    <w:rsid w:val="00EB02C5"/>
    <w:rsid w:val="00EB66BC"/>
    <w:rsid w:val="00EC6DA2"/>
    <w:rsid w:val="00EC7553"/>
    <w:rsid w:val="00ED0513"/>
    <w:rsid w:val="00EE59FE"/>
    <w:rsid w:val="00EF1245"/>
    <w:rsid w:val="00EF7CF1"/>
    <w:rsid w:val="00F068A2"/>
    <w:rsid w:val="00F1456E"/>
    <w:rsid w:val="00F2002D"/>
    <w:rsid w:val="00F251DE"/>
    <w:rsid w:val="00F31AA4"/>
    <w:rsid w:val="00F33595"/>
    <w:rsid w:val="00F56E2B"/>
    <w:rsid w:val="00F642C8"/>
    <w:rsid w:val="00F74CE7"/>
    <w:rsid w:val="00F83693"/>
    <w:rsid w:val="00FA49F8"/>
    <w:rsid w:val="00FA7141"/>
    <w:rsid w:val="00FA7637"/>
    <w:rsid w:val="00FC1A23"/>
    <w:rsid w:val="00FF583C"/>
    <w:rsid w:val="019932E2"/>
    <w:rsid w:val="086054ED"/>
    <w:rsid w:val="143371B0"/>
    <w:rsid w:val="1AEB47A3"/>
    <w:rsid w:val="1FB94ADF"/>
    <w:rsid w:val="206C68E8"/>
    <w:rsid w:val="213F1BFA"/>
    <w:rsid w:val="23902663"/>
    <w:rsid w:val="26212B85"/>
    <w:rsid w:val="2AF3155F"/>
    <w:rsid w:val="2C4313C6"/>
    <w:rsid w:val="2E6D7370"/>
    <w:rsid w:val="2E7E4F4B"/>
    <w:rsid w:val="2FD90B95"/>
    <w:rsid w:val="32F32F9C"/>
    <w:rsid w:val="33512E29"/>
    <w:rsid w:val="33AA142E"/>
    <w:rsid w:val="34384CD2"/>
    <w:rsid w:val="343F2A13"/>
    <w:rsid w:val="36CA7413"/>
    <w:rsid w:val="377569EC"/>
    <w:rsid w:val="39F71AB6"/>
    <w:rsid w:val="3AF76F48"/>
    <w:rsid w:val="3AF77C36"/>
    <w:rsid w:val="3DFFBAE6"/>
    <w:rsid w:val="3FBFD8FC"/>
    <w:rsid w:val="450643E8"/>
    <w:rsid w:val="4C2E7C38"/>
    <w:rsid w:val="4E334165"/>
    <w:rsid w:val="53DA39AD"/>
    <w:rsid w:val="54E35659"/>
    <w:rsid w:val="560A7352"/>
    <w:rsid w:val="574A1705"/>
    <w:rsid w:val="57E3CDF7"/>
    <w:rsid w:val="58054ECE"/>
    <w:rsid w:val="59244A3F"/>
    <w:rsid w:val="5C6E7971"/>
    <w:rsid w:val="60854D9A"/>
    <w:rsid w:val="61154041"/>
    <w:rsid w:val="6463233A"/>
    <w:rsid w:val="69613B48"/>
    <w:rsid w:val="69ED6E8F"/>
    <w:rsid w:val="6D275CD9"/>
    <w:rsid w:val="6E0E2CA5"/>
    <w:rsid w:val="74F07F66"/>
    <w:rsid w:val="766540D1"/>
    <w:rsid w:val="769F4811"/>
    <w:rsid w:val="76AFC46D"/>
    <w:rsid w:val="7AEA632E"/>
    <w:rsid w:val="7CBF6BD3"/>
    <w:rsid w:val="7D797C2A"/>
    <w:rsid w:val="7FFEE92D"/>
    <w:rsid w:val="7FFF1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1F049B"/>
  <w15:docId w15:val="{38047BCC-DCB1-4E4F-AF7C-2265B46B0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Autospacing="1" w:afterAutospacing="1"/>
      <w:jc w:val="left"/>
    </w:pPr>
    <w:rPr>
      <w:rFonts w:cs="Times New Roman"/>
      <w:kern w:val="0"/>
      <w:sz w:val="24"/>
    </w:rPr>
  </w:style>
  <w:style w:type="table" w:styleId="a8">
    <w:name w:val="Table Gri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a6">
    <w:name w:val="页眉 字符"/>
    <w:basedOn w:val="a0"/>
    <w:link w:val="a5"/>
    <w:uiPriority w:val="99"/>
    <w:qFormat/>
    <w:rPr>
      <w:rFonts w:asciiTheme="minorHAnsi" w:eastAsiaTheme="minorEastAsia" w:hAnsiTheme="minorHAnsi" w:cstheme="minorBidi"/>
      <w:kern w:val="2"/>
      <w:sz w:val="18"/>
      <w:szCs w:val="18"/>
    </w:rPr>
  </w:style>
  <w:style w:type="character" w:customStyle="1" w:styleId="a4">
    <w:name w:val="页脚 字符"/>
    <w:basedOn w:val="a0"/>
    <w:link w:val="a3"/>
    <w:uiPriority w:val="99"/>
    <w:qFormat/>
    <w:rPr>
      <w:rFonts w:asciiTheme="minorHAnsi" w:eastAsiaTheme="minorEastAsia" w:hAnsiTheme="minorHAnsi" w:cstheme="minorBidi"/>
      <w:kern w:val="2"/>
      <w:sz w:val="18"/>
      <w:szCs w:val="1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9">
    <w:name w:val="List Paragraph"/>
    <w:basedOn w:val="a"/>
    <w:uiPriority w:val="99"/>
    <w:rsid w:val="00C7112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578</Words>
  <Characters>3300</Characters>
  <Application>Microsoft Office Word</Application>
  <DocSecurity>0</DocSecurity>
  <Lines>27</Lines>
  <Paragraphs>7</Paragraphs>
  <ScaleCrop>false</ScaleCrop>
  <Company>微软中国</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zhang yu</cp:lastModifiedBy>
  <cp:revision>5</cp:revision>
  <dcterms:created xsi:type="dcterms:W3CDTF">2022-11-15T05:39:00Z</dcterms:created>
  <dcterms:modified xsi:type="dcterms:W3CDTF">2022-11-15T05:40:00Z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80364CCD84C54CA8B2E2D15711463F13</vt:lpwstr>
  </property>
</Properties>
</file>