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6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16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名言警句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背诵本册教材的名言警句，选择一句结合自己的生活与学习交流感受。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名言警句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背诵本册教材的名言警句，选择一句结合自己的生活与学习交流感受。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名言警句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背诵本册教材的名言警句，选择一句结合自己的生活与学习交流感受。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名言警句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背诵本册教材的名言警句，选择一句结合自己的生活与学习交流感受。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名言警句</w:t>
            </w:r>
            <w:r>
              <w:rPr>
                <w:rFonts w:hint="eastAsia"/>
                <w:lang w:val="en-US" w:eastAsia="zh-CN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r>
              <w:rPr>
                <w:woUserID w:val="3"/>
              </w:rPr>
              <w:t>背诵本册教材的名言警句，选择一句结合自己的生活与学习交流感受。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M3复习2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 能看图说出有关核心单词，能简单拼读。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  能简单运用核心语句问答。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M3复习2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 能看图说出有关核心单词，能简单拼读。</w:t>
            </w:r>
          </w:p>
          <w:p>
            <w:r>
              <w:rPr>
                <w:woUserID w:val="4"/>
              </w:rPr>
              <w:t>2  能简单运用核心语句问答。</w:t>
            </w:r>
            <w:bookmarkEnd w:id="0"/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M3复习2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 能看图说出有关核心单词，能简单拼读。</w:t>
            </w:r>
          </w:p>
          <w:p>
            <w:r>
              <w:rPr>
                <w:woUserID w:val="4"/>
              </w:rPr>
              <w:t>2  能简单运用核心语句问答。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M3复习2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 能看图说出有关核心单词，能简单拼读。</w:t>
            </w:r>
          </w:p>
          <w:p>
            <w:r>
              <w:rPr>
                <w:woUserID w:val="4"/>
              </w:rPr>
              <w:t>2  能简单运用核心语句问答。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M3复习2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 能看图说出有关核心单词，能简单拼读。</w:t>
            </w:r>
          </w:p>
          <w:p>
            <w:r>
              <w:rPr>
                <w:woUserID w:val="4"/>
              </w:rPr>
              <w:t>2  能简单运用核心语句问答。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折返跑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折返跑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折返跑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折返跑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折返跑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74E137E"/>
    <w:rsid w:val="4B1D5094"/>
    <w:rsid w:val="67FE36E9"/>
    <w:rsid w:val="BCF702FF"/>
    <w:rsid w:val="BDB5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2022-05-08T10:54:00Z</dcterms:created>
  <dc:creator>Di Li</dc:creator>
  <cp:lastModifiedBy>WPS_1647906907</cp:lastModifiedBy>
  <dcterms:modified xsi:type="dcterms:W3CDTF">2022-06-13T12:44:00Z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