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24）日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练习册第</w:t>
            </w:r>
            <w:r>
              <w:rPr>
                <w:rFonts w:hint="eastAsia"/>
              </w:rPr>
              <w:t xml:space="preserve">一到第四题。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</w:t>
            </w:r>
            <w:r>
              <w:t xml:space="preserve">12</w:t>
            </w:r>
            <w:r>
              <w:rPr>
                <w:rFonts w:hint="eastAsia"/>
              </w:rPr>
              <w:t xml:space="preserve">——</w:t>
            </w:r>
            <w:r>
              <w:t xml:space="preserve">20自然段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练习册第</w:t>
            </w:r>
            <w:r>
              <w:rPr>
                <w:rFonts w:hint="eastAsia"/>
              </w:rPr>
              <w:t xml:space="preserve">一到第四题。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</w:t>
            </w:r>
            <w:r>
              <w:t xml:space="preserve">12</w:t>
            </w:r>
            <w:r>
              <w:rPr>
                <w:rFonts w:hint="eastAsia"/>
              </w:rPr>
              <w:t xml:space="preserve">——</w:t>
            </w:r>
            <w:r>
              <w:t xml:space="preserve">20自然段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练习册第</w:t>
            </w:r>
            <w:r>
              <w:rPr>
                <w:rFonts w:hint="eastAsia"/>
              </w:rPr>
              <w:t xml:space="preserve">一到第四题。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</w:t>
            </w:r>
            <w:r>
              <w:t xml:space="preserve">12</w:t>
            </w:r>
            <w:r>
              <w:rPr>
                <w:rFonts w:hint="eastAsia"/>
              </w:rPr>
              <w:t xml:space="preserve">——</w:t>
            </w:r>
            <w:r>
              <w:t xml:space="preserve">20自然段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练习册第</w:t>
            </w:r>
            <w:r>
              <w:rPr>
                <w:rFonts w:hint="eastAsia"/>
              </w:rPr>
              <w:t xml:space="preserve">一到第四题。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</w:t>
            </w:r>
            <w:r>
              <w:t xml:space="preserve">12</w:t>
            </w:r>
            <w:r>
              <w:rPr>
                <w:rFonts w:hint="eastAsia"/>
              </w:rPr>
              <w:t xml:space="preserve">——</w:t>
            </w:r>
            <w:r>
              <w:t xml:space="preserve">20自然段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7漏）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练习册第</w:t>
            </w:r>
            <w:r>
              <w:rPr>
                <w:rFonts w:hint="eastAsia"/>
              </w:rPr>
              <w:t xml:space="preserve">一到第四题。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借助示意图和文中提示，按照地点变化的顺序，复述第</w:t>
            </w:r>
            <w:r>
              <w:t xml:space="preserve">12</w:t>
            </w:r>
            <w:r>
              <w:rPr>
                <w:rFonts w:hint="eastAsia"/>
              </w:rPr>
              <w:t xml:space="preserve">——</w:t>
            </w:r>
            <w:r>
              <w:t xml:space="preserve">20自然段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练习册80页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练习册80页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练习册80页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练习册80页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练习册80页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和绿部分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2"/>
              </w:numPr>
            </w:pPr>
            <w:r>
              <w:t xml:space="preserve">和绿54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读43、45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2"/>
              </w:numPr>
            </w:pPr>
            <w:r>
              <w:t xml:space="preserve">和绿54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读43、45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2"/>
              </w:numPr>
            </w:pPr>
            <w:r>
              <w:t xml:space="preserve">和绿54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读43、45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2"/>
              </w:numPr>
            </w:pPr>
            <w:r>
              <w:t xml:space="preserve">和绿54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读43、45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2"/>
              </w:numPr>
            </w:pPr>
            <w:r>
              <w:t xml:space="preserve">和绿54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读43、45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