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b/>
          <w:sz w:val="28"/>
          <w:woUserID w:val="1"/>
        </w:rPr>
        <w:t>一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  <w:woUserID w:val="1"/>
        </w:rPr>
        <w:t>5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）月（</w:t>
      </w:r>
      <w:r>
        <w:rPr>
          <w:b/>
          <w:sz w:val="28"/>
          <w:woUserID w:val="1"/>
        </w:rPr>
        <w:t>23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第三单元复习</w:t>
            </w:r>
            <w: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1.正确朗读课后词语。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2.选择流利朗读2篇课文。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3.说说生活喜欢几个人玩，玩什么游戏。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第三单元复习</w:t>
            </w:r>
            <w: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1.正确朗读课后词语。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2.选择流利朗读2篇课文。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3.说说生活喜欢几个人玩，玩什么游戏。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第三单元复习</w:t>
            </w:r>
            <w: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1.正确朗读课后词语。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2.选择流利朗读2篇课文。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3.说说生活喜欢几个人玩，玩什么游戏。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第三单元复习</w:t>
            </w:r>
            <w: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1.正确朗读课后词语。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2.选择流利朗读2篇课文。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3.说说生活喜欢几个人玩，玩什么游戏。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第三单元复习</w:t>
            </w:r>
            <w: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1.正确朗读课后词语。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2.选择流利朗读2篇课文。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3.说说生活喜欢几个人玩，玩什么游戏。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线段2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听算（三）12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用73m-52m=21m;36cm+19cm=55cm编题目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预习书P59-60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线段2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听算（三）12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用73m-52m=21m;36cm+19cm=55cm编题目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  <w:woUserID w:val="2"/>
              </w:rPr>
              <w:t>预习书P59-60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线段2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听算（三）12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用73m-52m=21m;36cm+19cm=55cm编题目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  <w:woUserID w:val="2"/>
              </w:rPr>
              <w:t>预习书P59-60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线段2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听算（三）12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用73m-52m=21m;36cm+19cm=55cm编题目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  <w:woUserID w:val="2"/>
              </w:rPr>
              <w:t>预习书P59-60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线段2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听算（三）12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用73m-52m=21m;36cm+19cm=55cm编题目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default"/>
                <w:woUserID w:val="2"/>
              </w:rPr>
              <w:t>预习书P59-60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4"/>
              </w:rPr>
              <w:t>20分钟</w:t>
            </w:r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健身操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健身操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健身操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健身操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健身操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DB53A6"/>
    <w:multiLevelType w:val="singleLevel"/>
    <w:tmpl w:val="EFDB53A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4B1D5094"/>
    <w:rsid w:val="75EF5461"/>
    <w:rsid w:val="B57B9311"/>
    <w:rsid w:val="BA3DE253"/>
    <w:rsid w:val="D7AFC74E"/>
    <w:rsid w:val="F7FD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2022-05-08T10:54:00Z</dcterms:created>
  <dc:creator>Di Li</dc:creator>
  <cp:lastModifiedBy>WPS_1647906907</cp:lastModifiedBy>
  <dcterms:modified xsi:type="dcterms:W3CDTF">2022-05-24T13:55:31Z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