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 五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5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10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5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0" w:lastRow="0" w:firstColumn="0" w:lastColumn="0" w:noHBand="0" w:noVBand="0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40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23 童年的发现 </w:t>
            </w:r>
            <w:r>
              <w:t xml:space="preserve">）</w:t>
            </w:r>
          </w:p>
          <w:p>
            <w:pPr>
              <w:pStyle w:val="a6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预习口语交际，准备一则笑话</w:t>
            </w:r>
          </w:p>
          <w:p>
            <w:pPr>
              <w:pStyle w:val="a6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完成A 册写字本23课书写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23 童年的发现 </w:t>
            </w:r>
            <w:r>
              <w:t xml:space="preserve">）</w:t>
            </w:r>
          </w:p>
          <w:p>
            <w:pPr>
              <w:pStyle w:val="a6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预习新课</w:t>
            </w:r>
          </w:p>
          <w:p>
            <w:pPr>
              <w:pStyle w:val="a6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完成A 册写字本23课书写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23 童年的发现 </w:t>
            </w:r>
            <w:r>
              <w:t xml:space="preserve">）</w:t>
            </w:r>
          </w:p>
          <w:p>
            <w:pPr>
              <w:pStyle w:val="a6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预习口语交际，准备一则笑话</w:t>
            </w:r>
          </w:p>
          <w:p>
            <w:pPr>
              <w:pStyle w:val="a6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完成A 册写字本23课书写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23</w:t>
            </w:r>
            <w:r>
              <w:rPr>
                <w:rFonts w:hint="eastAsia"/>
              </w:rPr>
              <w:t xml:space="preserve">童年的发现 </w:t>
            </w:r>
            <w:r>
              <w:t xml:space="preserve">）</w:t>
            </w:r>
          </w:p>
          <w:p>
            <w:pPr>
              <w:pStyle w:val="a6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预习口语交际，准备一则笑话</w:t>
            </w:r>
          </w:p>
          <w:p>
            <w:pPr>
              <w:pStyle w:val="a6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完成A 册写字本23课书写</w:t>
            </w:r>
          </w:p>
        </w:tc>
        <w:tc>
          <w:tcPr>
            <w:tcW w:w="2098" w:type="dxa"/>
          </w:tcPr>
          <w:p>
            <w:pPr/>
            <w:r>
              <w:t xml:space="preserve">课题（23童年的发现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1、完成23课写字本</w:t>
            </w:r>
          </w:p>
          <w:p>
            <w:pPr/>
            <w:r>
              <w:t xml:space="preserve">2、默写23课词语</w:t>
            </w:r>
          </w:p>
          <w:p>
            <w:pPr/>
            <w:r>
              <w:t xml:space="preserve">3、收集一则笑话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课题（可能性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和绿68页</w:t>
            </w:r>
          </w:p>
          <w:p>
            <w:r/>
          </w:p>
        </w:tc>
        <w:tc>
          <w:tcPr>
            <w:tcW w:w="2098" w:type="dxa"/>
          </w:tcPr>
          <w:p>
            <w:pPr/>
            <w:r>
              <w:t xml:space="preserve">课题（可能性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和绿68页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可能性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练习册P66、67</w:t>
            </w:r>
          </w:p>
          <w:p>
            <w:pPr>
              <w:ind/>
            </w:pPr>
            <w:r>
              <w:t xml:space="preserve">（可能性相关习题）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准备一枚硬币，自己扔一扔，记录一下结果。</w:t>
            </w:r>
          </w:p>
        </w:tc>
        <w:tc>
          <w:tcPr>
            <w:tcW w:w="2098" w:type="dxa"/>
          </w:tcPr>
          <w:p>
            <w:r>
              <w:t xml:space="preserve">课题（可能性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1、完成练习册67页。</w:t>
            </w:r>
          </w:p>
          <w:p>
            <w:r>
              <w:t xml:space="preserve">2、完成绿色作业65页。</w:t>
            </w:r>
          </w:p>
        </w:tc>
        <w:tc>
          <w:tcPr>
            <w:tcW w:w="2098" w:type="dxa"/>
          </w:tcPr>
          <w:p>
            <w:r>
              <w:t xml:space="preserve">课题（可能性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1、完成练习册67页。</w:t>
            </w:r>
          </w:p>
          <w:p>
            <w:r>
              <w:t xml:space="preserve">2、完成绿色作业65页。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课题（M3U3P3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1读书P52</w:t>
            </w:r>
          </w:p>
          <w:p>
            <w:r>
              <w:t xml:space="preserve">2练习册P63</w:t>
            </w:r>
          </w:p>
        </w:tc>
        <w:tc>
          <w:tcPr>
            <w:tcW w:w="2098" w:type="dxa"/>
          </w:tcPr>
          <w:p>
            <w:pPr/>
            <w:r>
              <w:t xml:space="preserve">课题（M3U3P3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读P52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练习册P63</w:t>
            </w:r>
          </w:p>
        </w:tc>
        <w:tc>
          <w:tcPr>
            <w:tcW w:w="2098" w:type="dxa"/>
          </w:tcPr>
          <w:p>
            <w:pPr/>
            <w:r>
              <w:t xml:space="preserve">课题（M3U3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读P52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练习册P63</w:t>
            </w:r>
          </w:p>
        </w:tc>
        <w:tc>
          <w:tcPr>
            <w:tcW w:w="2098" w:type="dxa"/>
          </w:tcPr>
          <w:p>
            <w:r>
              <w:t xml:space="preserve">课题（M3U3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读p52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练习册p63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M3U3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6"/>
              </w:numPr>
            </w:pPr>
            <w:r>
              <w:t xml:space="preserve">读p52</w:t>
            </w:r>
          </w:p>
          <w:p>
            <w:pPr>
              <w:ind/>
              <w:numPr>
                <w:ilvl w:val="0"/>
                <w:numId w:val="6"/>
              </w:numPr>
            </w:pPr>
            <w:r>
              <w:t xml:space="preserve">练习册p63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40分钟</w:t>
            </w:r>
          </w:p>
        </w:tc>
      </w:tr>
      <w:tr>
        <w:trPr>
          <w:trHeight w:val="139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 正步高抬腿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高抬腿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高抬腿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高抬腿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高抬腿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</w:tr>
    </w:tbl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abstractNum w:abstractNumId="5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3">
    <w:abstractNumId w:val="2"/>
  </w:num>
  <w:num w:numId="1">
    <w:abstractNumId w:val="0"/>
  </w:num>
  <w:num w:numId="5">
    <w:abstractNumId w:val="4"/>
  </w:num>
  <w:num w:numId="4">
    <w:abstractNumId w:val="3"/>
  </w:num>
  <w:num w:numId="6">
    <w:abstractNumId w:val="5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