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二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3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11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24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补周二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7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18 太空生活趣事多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克与千克的认识和计算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熟读课文。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说一说太空生活有哪些有趣的事情。</w:t>
            </w:r>
          </w:p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1、预习书P46-47</w:t>
            </w:r>
          </w:p>
          <w:p>
            <w:pPr>
              <w:rPr>
                <w:sz w:val="24"/>
              </w:rPr>
            </w:pPr>
            <w:r>
              <w:t>2、做好下节课准备</w:t>
            </w:r>
          </w:p>
          <w:p>
            <w:pPr>
              <w:rPr>
                <w:sz w:val="24"/>
              </w:rPr>
            </w:pPr>
            <w:r>
              <w:drawing>
                <wp:inline distT="0" distB="0" distL="0" distR="0">
                  <wp:extent cx="1581150" cy="871855"/>
                  <wp:effectExtent l="0" t="0" r="0" b="0"/>
                  <wp:docPr id="1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872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  <w:p/>
        </w:tc>
        <w:tc>
          <w:tcPr>
            <w:tcW w:w="2551" w:type="dxa"/>
          </w:tcPr>
          <w:p>
            <w:pPr>
              <w:pStyle w:val="4"/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开合跳</w:t>
            </w:r>
          </w:p>
        </w:tc>
        <w:tc>
          <w:tcPr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jc w:val="center"/>
      </w:pPr>
      <w:r>
        <w:rPr>
          <w:rFonts w:hint="eastAsia"/>
          <w:sz w:val="32"/>
          <w:u w:val="single"/>
        </w:rPr>
        <w:t xml:space="preserve"> 二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11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25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语文园地六 ①    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克与千克的认识和计算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M3U2 Rules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1.熟读词语。</w:t>
            </w:r>
            <w:r>
              <w:drawing>
                <wp:inline distT="0" distB="0" distL="0" distR="0">
                  <wp:extent cx="1657350" cy="412750"/>
                  <wp:effectExtent l="0" t="0" r="0" b="0"/>
                  <wp:docPr id="2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412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t>2.猜猜加点词语的意思，说说你的理解方法。</w:t>
            </w:r>
          </w:p>
          <w:p>
            <w:pPr>
              <w:rPr>
                <w:sz w:val="24"/>
              </w:rPr>
            </w:pPr>
            <w:r>
              <w:drawing>
                <wp:inline distT="0" distB="0" distL="0" distR="0">
                  <wp:extent cx="1657350" cy="358775"/>
                  <wp:effectExtent l="0" t="0" r="0" b="0"/>
                  <wp:docPr id="3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35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2692" w:type="dxa"/>
          </w:tcPr>
          <w:p>
            <w:r>
              <w:rPr>
                <w:b w:val="0"/>
                <w:sz w:val="22"/>
              </w:rPr>
              <w:t>说一说这些物体应该填什么单位</w:t>
            </w:r>
            <w:r>
              <w:drawing>
                <wp:inline distT="0" distB="0" distL="0" distR="0">
                  <wp:extent cx="1571625" cy="687070"/>
                  <wp:effectExtent l="0" t="0" r="0" b="0"/>
                  <wp:docPr id="4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68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2551" w:type="dxa"/>
          </w:tcPr>
          <w:p>
            <w:pPr>
              <w:pStyle w:val="4"/>
            </w:pPr>
            <w:r>
              <w:t>朗读书本30、32页，熟读单词。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4"/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r>
              <w:rPr>
                <w:b w:val="0"/>
                <w:sz w:val="22"/>
              </w:rPr>
              <w:t>找一找家里不同物品上的质量信息，通过掂、拎、抱等方式感受其质量大小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6分钟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二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11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26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 xml:space="preserve">（课题 </w:t>
            </w:r>
            <w:r>
              <w:rPr>
                <w:rFonts w:hint="eastAsia"/>
                <w:sz w:val="24"/>
                <w:u w:val="single"/>
              </w:rPr>
              <w:t xml:space="preserve">  语文园地六②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克与千克的认识与计算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t>背诵日积月累。</w:t>
            </w:r>
          </w:p>
          <w:p>
            <w:pPr>
              <w:rPr>
                <w:sz w:val="24"/>
              </w:rPr>
            </w:pPr>
            <w:r>
              <w:drawing>
                <wp:inline distT="0" distB="0" distL="0" distR="0">
                  <wp:extent cx="1647825" cy="2238375"/>
                  <wp:effectExtent l="0" t="0" r="0" b="0"/>
                  <wp:docPr id="5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692" w:type="dxa"/>
          </w:tcPr>
          <w:p>
            <w:r>
              <w:rPr>
                <w:rFonts w:ascii="PingFangSC-Regular" w:hAnsi="PingFangSC-Regular" w:eastAsia="PingFangSC-Regular" w:cs="PingFangSC-Regular"/>
                <w:color w:val="191F25"/>
                <w:sz w:val="22"/>
              </w:rPr>
              <w:t>1、听算（三）1</w:t>
            </w:r>
          </w:p>
          <w:p>
            <w:r>
              <w:rPr>
                <w:rFonts w:ascii="PingFangSC-Regular" w:hAnsi="PingFangSC-Regular" w:eastAsia="PingFangSC-Regular" w:cs="PingFangSC-Regular"/>
                <w:color w:val="191F25"/>
                <w:sz w:val="22"/>
              </w:rPr>
              <w:t>2、说一说方框里应该填什么</w:t>
            </w:r>
          </w:p>
          <w:p>
            <w:r>
              <w:drawing>
                <wp:inline distT="0" distB="0" distL="0" distR="0">
                  <wp:extent cx="1581150" cy="1179830"/>
                  <wp:effectExtent l="0" t="0" r="0" b="0"/>
                  <wp:docPr id="6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180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仰卧起坐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5分钟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jc w:val="center"/>
      </w:pPr>
      <w:r>
        <w:rPr>
          <w:rFonts w:hint="eastAsia"/>
          <w:sz w:val="32"/>
          <w:u w:val="single"/>
        </w:rPr>
        <w:t xml:space="preserve">  二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11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28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19大象的耳朵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M3U2 Rules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t>朗读课文，读好问句。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t>结合生活实际，说说你是怎么理解“人家是人家，我是我”这句话的。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  <w:p/>
          <w:p/>
        </w:tc>
        <w:tc>
          <w:tcPr>
            <w:tcW w:w="2551" w:type="dxa"/>
          </w:tcPr>
          <w:p>
            <w:pPr>
              <w:pStyle w:val="4"/>
            </w:pPr>
            <w:r>
              <w:t>朗读书本30～33页，背诵单词。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立定跳远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7分钟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tbl>
      <w:tblPr>
        <w:tblStyle w:val="6"/>
        <w:tblpPr w:leftFromText="180" w:rightFromText="180" w:horzAnchor="margin" w:tblpY="990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99" w:type="dxa"/>
            <w:gridSpan w:val="6"/>
          </w:tcPr>
          <w:p>
            <w:pPr>
              <w:jc w:val="center"/>
            </w:pPr>
            <w:r>
              <w:rPr>
                <w:rFonts w:hint="eastAsia"/>
                <w:sz w:val="32"/>
                <w:u w:val="single"/>
              </w:rPr>
              <w:t xml:space="preserve">  二  </w:t>
            </w:r>
            <w:r>
              <w:rPr>
                <w:rFonts w:hint="eastAsia"/>
                <w:sz w:val="32"/>
              </w:rPr>
              <w:t>年级作业布置公示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11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29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20 蜘蛛开店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东南西北2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根据示意图讲一讲这个故事。</w:t>
            </w:r>
          </w:p>
          <w:p>
            <w:pPr>
              <w:rPr>
                <w:sz w:val="24"/>
              </w:rPr>
            </w:pPr>
            <w:r>
              <w:drawing>
                <wp:inline distT="0" distB="0" distL="0" distR="0">
                  <wp:extent cx="1657350" cy="860425"/>
                  <wp:effectExtent l="0" t="0" r="0" b="0"/>
                  <wp:docPr id="7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86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1、听算（三）3</w:t>
            </w:r>
          </w:p>
          <w:p>
            <w:pPr>
              <w:rPr>
                <w:sz w:val="24"/>
              </w:rPr>
            </w:pPr>
            <w:r>
              <w:t>2、复习书P49-50</w:t>
            </w:r>
          </w:p>
          <w:p>
            <w:pPr>
              <w:rPr>
                <w:sz w:val="24"/>
              </w:rPr>
            </w:pPr>
            <w:r>
              <w:t>3、预习书P51-52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健美操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</w:p>
    <w:p>
      <w:pPr>
        <w:jc w:val="right"/>
      </w:pPr>
    </w:p>
    <w:p/>
    <w:p/>
    <w:p/>
    <w:p>
      <w:pPr>
        <w:jc w:val="right"/>
      </w:pPr>
      <w:r>
        <w:t>嘉定区南苑小学</w:t>
      </w: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511A0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customStyle="1" w:styleId="8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743</Words>
  <Characters>816</Characters>
  <TotalTime>2</TotalTime>
  <ScaleCrop>false</ScaleCrop>
  <LinksUpToDate>false</LinksUpToDate>
  <CharactersWithSpaces>1136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你问我是谁w</cp:lastModifiedBy>
  <dcterms:modified xsi:type="dcterms:W3CDTF">2022-05-05T11:06:08Z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2FBBB75812264DDD91F0E080ED5C09EB</vt:lpwstr>
  </property>
</Properties>
</file>