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10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18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语文园地五3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三位数加减法的估算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M3U1 The four seasons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积累近义词组成的词语，看说说得多。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背出“日积月累”。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1、复习书P38-39</w:t>
            </w:r>
          </w:p>
          <w:p>
            <w:pPr>
              <w:rPr>
                <w:sz w:val="24"/>
              </w:rPr>
            </w:pPr>
            <w:r>
              <w:t>2、听算（二）12</w:t>
            </w:r>
          </w:p>
        </w:tc>
        <w:tc>
          <w:tcPr>
            <w:tcW w:w="2551" w:type="dxa"/>
          </w:tcPr>
          <w:p>
            <w:pPr>
              <w:pStyle w:val="4"/>
            </w:pPr>
            <w:r>
              <w:t>朗读书本26、29页，熟读单词。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10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19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  语文园地五4  15古诗二首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小练习（2）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朗读《好天气和坏天气》。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1、预习书P42-43</w:t>
            </w:r>
          </w:p>
          <w:p>
            <w:pPr>
              <w:rPr>
                <w:sz w:val="24"/>
              </w:rPr>
            </w:pPr>
            <w:r>
              <w:t>2、听算（二）13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2.朗读古诗，背诵课文。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1.完成语文书p73田字格和写字本15课的抄写。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健美操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二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10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15古诗二首  16 雷雨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轻与重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M3U1 The four seasons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11.读了“接天莲叶无穷碧，映日荷花别样红”“两个黄鹂鸣翠柳，一行白鹭上青天”，你仿佛看到了怎么样的画面，说一说。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1、预习书P44页</w:t>
            </w:r>
          </w:p>
          <w:p>
            <w:pPr>
              <w:rPr>
                <w:sz w:val="24"/>
              </w:rPr>
            </w:pPr>
            <w:r>
              <w:t>2、听算（二）14</w:t>
            </w:r>
          </w:p>
        </w:tc>
        <w:tc>
          <w:tcPr>
            <w:tcW w:w="2551" w:type="dxa"/>
          </w:tcPr>
          <w:p>
            <w:pPr>
              <w:pStyle w:val="4"/>
            </w:pPr>
            <w:r>
              <w:t>朗读书本26～29页，背诵单词。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2.朗读16课。背诵16课。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完成写字本16课。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r>
              <w:rPr>
                <w:rFonts w:ascii="PingFangSC-Regular" w:hAnsi="PingFangSC-Regular" w:eastAsia="PingFangSC-Regular" w:cs="PingFangSC-Regular"/>
                <w:color w:val="191F25"/>
                <w:sz w:val="22"/>
              </w:rPr>
              <w:t>制作简易天平，准备下节课需要的材料</w:t>
            </w:r>
          </w:p>
          <w:p>
            <w:r>
              <w:drawing>
                <wp:inline distT="0" distB="0" distL="0" distR="0">
                  <wp:extent cx="1581150" cy="933450"/>
                  <wp:effectExtent l="0" t="0" r="0" b="0"/>
                  <wp:docPr id="1" name="im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开合跳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tbl>
      <w:tblPr>
        <w:tblStyle w:val="6"/>
        <w:tblpPr w:leftFromText="180" w:rightFromText="180" w:horzAnchor="margin" w:tblpY="990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10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22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17要是你在野外迷了路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间接比较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1.说说，课文介绍了哪四种天然指南针？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1、听算（二）15</w:t>
            </w:r>
          </w:p>
          <w:p>
            <w:pPr>
              <w:rPr>
                <w:sz w:val="24"/>
              </w:rPr>
            </w:pPr>
            <w:r>
              <w:t>2、复习书P44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2，你还知道哪些天然指南针？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完成17课写字本的抄写。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7分钟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5分钟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二   </w:t>
      </w:r>
      <w:r>
        <w:rPr>
          <w:rFonts w:hint="eastAsia"/>
          <w:sz w:val="32"/>
        </w:rPr>
        <w:t>年级作业布置公示</w:t>
      </w: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14FE0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customStyle="1" w:styleId="8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705</Words>
  <Characters>800</Characters>
  <TotalTime>0</TotalTime>
  <ScaleCrop>false</ScaleCrop>
  <LinksUpToDate>false</LinksUpToDate>
  <CharactersWithSpaces>1043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2022-05-05T11:10:17Z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A7D9DE56AD5E4414A70964D906B86649</vt:lpwstr>
  </property>
</Properties>
</file>