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2C2" w:rsidRDefault="002E12C2" w:rsidP="002E12C2">
      <w:pPr>
        <w:spacing w:line="400" w:lineRule="atLeast"/>
        <w:jc w:val="center"/>
        <w:rPr>
          <w:rFonts w:ascii="宋体" w:eastAsia="宋体" w:hAnsi="宋体" w:cs="Times New Roman"/>
          <w:b/>
          <w:bCs/>
          <w:sz w:val="28"/>
          <w:szCs w:val="28"/>
        </w:rPr>
      </w:pPr>
      <w:r w:rsidRPr="002E12C2">
        <w:rPr>
          <w:rFonts w:ascii="宋体" w:eastAsia="宋体" w:hAnsi="宋体" w:cs="Times New Roman" w:hint="eastAsia"/>
          <w:b/>
          <w:bCs/>
          <w:sz w:val="28"/>
          <w:szCs w:val="28"/>
        </w:rPr>
        <w:t>“新岁献瑞家国盛</w:t>
      </w:r>
      <w:r w:rsidRPr="002E12C2">
        <w:rPr>
          <w:rFonts w:ascii="宋体" w:eastAsia="宋体" w:hAnsi="宋体" w:cs="Times New Roman"/>
          <w:b/>
          <w:bCs/>
          <w:sz w:val="28"/>
          <w:szCs w:val="28"/>
        </w:rPr>
        <w:t xml:space="preserve">  虎首衔环扣平安</w:t>
      </w:r>
      <w:r w:rsidR="00552A79">
        <w:rPr>
          <w:rFonts w:ascii="宋体" w:eastAsia="宋体" w:hAnsi="宋体" w:cs="Times New Roman"/>
          <w:b/>
          <w:bCs/>
          <w:sz w:val="28"/>
          <w:szCs w:val="28"/>
        </w:rPr>
        <w:t>”</w:t>
      </w:r>
      <w:r w:rsidRPr="002E12C2">
        <w:rPr>
          <w:rFonts w:ascii="宋体" w:eastAsia="宋体" w:hAnsi="宋体" w:cs="Times New Roman"/>
          <w:b/>
          <w:bCs/>
          <w:sz w:val="28"/>
          <w:szCs w:val="28"/>
        </w:rPr>
        <w:t>小学美术学科</w:t>
      </w:r>
    </w:p>
    <w:p w:rsidR="002E12C2" w:rsidRPr="002E12C2" w:rsidRDefault="002E12C2" w:rsidP="002E12C2">
      <w:pPr>
        <w:spacing w:line="400" w:lineRule="atLeast"/>
        <w:jc w:val="center"/>
        <w:rPr>
          <w:rFonts w:ascii="宋体" w:eastAsia="宋体" w:hAnsi="宋体" w:cs="Times New Roman"/>
          <w:b/>
          <w:bCs/>
          <w:sz w:val="28"/>
          <w:szCs w:val="28"/>
        </w:rPr>
      </w:pPr>
      <w:r w:rsidRPr="002E12C2">
        <w:rPr>
          <w:rFonts w:ascii="宋体" w:eastAsia="宋体" w:hAnsi="宋体" w:cs="Times New Roman"/>
          <w:b/>
          <w:bCs/>
          <w:sz w:val="28"/>
          <w:szCs w:val="28"/>
        </w:rPr>
        <w:t>“感受民间艺术”主题展示活动</w:t>
      </w:r>
    </w:p>
    <w:p w:rsidR="002E12C2" w:rsidRPr="002E12C2" w:rsidRDefault="002E12C2" w:rsidP="002E12C2">
      <w:pPr>
        <w:spacing w:line="400" w:lineRule="atLeast"/>
        <w:jc w:val="center"/>
        <w:rPr>
          <w:rFonts w:ascii="宋体" w:eastAsia="宋体" w:hAnsi="宋体" w:cs="Times New Roman"/>
          <w:color w:val="FF0000"/>
          <w:sz w:val="24"/>
          <w:szCs w:val="24"/>
        </w:rPr>
      </w:pPr>
      <w:r w:rsidRPr="002E12C2">
        <w:rPr>
          <w:rFonts w:ascii="宋体" w:eastAsia="宋体" w:hAnsi="宋体" w:cs="Times New Roman" w:hint="eastAsia"/>
          <w:b/>
          <w:sz w:val="28"/>
          <w:szCs w:val="28"/>
        </w:rPr>
        <w:t xml:space="preserve">   </w:t>
      </w:r>
      <w:r w:rsidRPr="002E12C2">
        <w:rPr>
          <w:rFonts w:ascii="宋体" w:eastAsia="宋体" w:hAnsi="宋体" w:cs="Times New Roman" w:hint="eastAsia"/>
          <w:b/>
          <w:sz w:val="24"/>
          <w:szCs w:val="24"/>
        </w:rPr>
        <w:t xml:space="preserve">          —</w:t>
      </w:r>
      <w:r w:rsidRPr="002E12C2">
        <w:rPr>
          <w:rFonts w:asciiTheme="majorEastAsia" w:eastAsiaTheme="majorEastAsia" w:hAnsiTheme="majorEastAsia" w:cs="Times New Roman" w:hint="eastAsia"/>
          <w:b/>
          <w:color w:val="000000"/>
          <w:sz w:val="24"/>
          <w:szCs w:val="24"/>
        </w:rPr>
        <w:t>嘉定区小学美术学科</w:t>
      </w:r>
      <w:r w:rsidRPr="002E12C2">
        <w:rPr>
          <w:rFonts w:asciiTheme="majorEastAsia" w:eastAsiaTheme="majorEastAsia" w:hAnsiTheme="majorEastAsia" w:cs="Times New Roman" w:hint="eastAsia"/>
          <w:b/>
          <w:sz w:val="24"/>
          <w:szCs w:val="24"/>
        </w:rPr>
        <w:t xml:space="preserve">网络研讨活动                   </w:t>
      </w:r>
    </w:p>
    <w:p w:rsidR="002E12C2" w:rsidRPr="002E12C2" w:rsidRDefault="002E12C2" w:rsidP="002E12C2">
      <w:pPr>
        <w:tabs>
          <w:tab w:val="left" w:pos="720"/>
        </w:tabs>
        <w:spacing w:line="400" w:lineRule="atLeast"/>
        <w:jc w:val="left"/>
        <w:rPr>
          <w:rFonts w:ascii="宋体" w:eastAsia="宋体" w:hAnsi="宋体" w:cs="Times New Roman"/>
          <w:b/>
          <w:color w:val="000000"/>
          <w:sz w:val="24"/>
          <w:szCs w:val="24"/>
        </w:rPr>
      </w:pPr>
      <w:r w:rsidRPr="002E12C2">
        <w:rPr>
          <w:rFonts w:ascii="宋体" w:eastAsia="宋体" w:hAnsi="宋体" w:cs="Times New Roman" w:hint="eastAsia"/>
          <w:b/>
          <w:color w:val="000000"/>
          <w:sz w:val="24"/>
          <w:szCs w:val="24"/>
        </w:rPr>
        <w:t>一、活动主题：</w:t>
      </w:r>
    </w:p>
    <w:p w:rsidR="002E12C2" w:rsidRPr="002E12C2" w:rsidRDefault="002E12C2" w:rsidP="002E12C2">
      <w:pPr>
        <w:spacing w:line="400" w:lineRule="atLeast"/>
        <w:ind w:firstLine="480"/>
        <w:jc w:val="left"/>
        <w:rPr>
          <w:rFonts w:ascii="宋体" w:eastAsia="宋体" w:hAnsi="宋体" w:cs="Helvetica"/>
          <w:color w:val="333333"/>
          <w:szCs w:val="21"/>
          <w:shd w:val="clear" w:color="auto" w:fill="FFFFFF"/>
        </w:rPr>
      </w:pPr>
      <w:r w:rsidRPr="002E12C2">
        <w:rPr>
          <w:rFonts w:ascii="宋体" w:eastAsia="宋体" w:hAnsi="宋体" w:cs="Helvetica" w:hint="eastAsia"/>
          <w:color w:val="333333"/>
          <w:szCs w:val="21"/>
          <w:shd w:val="clear" w:color="auto" w:fill="FFFFFF"/>
        </w:rPr>
        <w:t>本学期嘉定区小学美术学科将围绕学科教研主题，结合学科教研实际，利用上海教研网络资源，开展网络教研活动。</w:t>
      </w:r>
    </w:p>
    <w:p w:rsidR="002E12C2" w:rsidRDefault="002E12C2" w:rsidP="002E12C2">
      <w:pPr>
        <w:spacing w:line="400" w:lineRule="atLeast"/>
        <w:ind w:firstLine="480"/>
        <w:jc w:val="left"/>
        <w:rPr>
          <w:rFonts w:ascii="宋体" w:eastAsia="宋体" w:hAnsi="宋体" w:cs="Helvetica"/>
          <w:b/>
          <w:bCs/>
          <w:color w:val="333333"/>
          <w:szCs w:val="21"/>
          <w:shd w:val="clear" w:color="auto" w:fill="FFFFFF"/>
        </w:rPr>
      </w:pPr>
      <w:r w:rsidRPr="002E12C2">
        <w:rPr>
          <w:rFonts w:ascii="宋体" w:eastAsia="宋体" w:hAnsi="宋体" w:cs="Helvetica" w:hint="eastAsia"/>
          <w:b/>
          <w:bCs/>
          <w:color w:val="333333"/>
          <w:szCs w:val="21"/>
          <w:shd w:val="clear" w:color="auto" w:fill="FFFFFF"/>
        </w:rPr>
        <w:t>本次教研主题：</w:t>
      </w:r>
    </w:p>
    <w:p w:rsidR="002E12C2" w:rsidRPr="002E12C2" w:rsidRDefault="002E12C2" w:rsidP="002E12C2">
      <w:pPr>
        <w:ind w:firstLineChars="200" w:firstLine="420"/>
        <w:rPr>
          <w:rFonts w:ascii="宋体" w:eastAsia="宋体" w:hAnsi="宋体" w:cs="Helvetica"/>
          <w:b/>
          <w:bCs/>
          <w:color w:val="333333"/>
          <w:szCs w:val="21"/>
          <w:shd w:val="clear" w:color="auto" w:fill="FFFFFF"/>
        </w:rPr>
      </w:pPr>
      <w:r w:rsidRPr="002E12C2">
        <w:rPr>
          <w:rFonts w:ascii="宋体" w:eastAsia="宋体" w:hAnsi="宋体" w:cs="宋体" w:hint="eastAsia"/>
          <w:szCs w:val="21"/>
        </w:rPr>
        <w:t>“新岁献瑞家国盛  虎首衔环扣平安”虹口区小学美术学科“感受民间艺术”主题展示活动</w:t>
      </w:r>
      <w:r>
        <w:rPr>
          <w:rFonts w:ascii="宋体" w:eastAsia="宋体" w:hAnsi="宋体" w:cs="宋体" w:hint="eastAsia"/>
          <w:szCs w:val="21"/>
        </w:rPr>
        <w:t xml:space="preserve"> </w:t>
      </w:r>
    </w:p>
    <w:p w:rsidR="002E12C2" w:rsidRDefault="002E12C2" w:rsidP="002E12C2">
      <w:pPr>
        <w:spacing w:line="400" w:lineRule="atLeast"/>
        <w:jc w:val="left"/>
        <w:rPr>
          <w:rFonts w:ascii="Calibri" w:eastAsia="宋体" w:hAnsi="Calibri" w:cs="Times New Roman"/>
          <w:b/>
          <w:szCs w:val="21"/>
        </w:rPr>
      </w:pPr>
      <w:r w:rsidRPr="002E12C2">
        <w:rPr>
          <w:rFonts w:ascii="宋体" w:eastAsia="宋体" w:hAnsi="宋体" w:cs="Helvetica" w:hint="eastAsia"/>
          <w:b/>
          <w:color w:val="333333"/>
          <w:szCs w:val="21"/>
          <w:shd w:val="clear" w:color="auto" w:fill="FFFFFF"/>
        </w:rPr>
        <w:t>二</w:t>
      </w:r>
      <w:bookmarkStart w:id="0" w:name="_Hlk469844860"/>
      <w:r w:rsidRPr="002E12C2">
        <w:rPr>
          <w:rFonts w:ascii="宋体" w:eastAsia="宋体" w:hAnsi="宋体" w:cs="Helvetica" w:hint="eastAsia"/>
          <w:b/>
          <w:color w:val="333333"/>
          <w:szCs w:val="21"/>
          <w:shd w:val="clear" w:color="auto" w:fill="FFFFFF"/>
        </w:rPr>
        <w:t>、活动</w:t>
      </w:r>
      <w:r w:rsidRPr="002E12C2">
        <w:rPr>
          <w:rFonts w:ascii="Calibri" w:eastAsia="宋体" w:hAnsi="Calibri" w:cs="Times New Roman" w:hint="eastAsia"/>
          <w:b/>
          <w:szCs w:val="21"/>
        </w:rPr>
        <w:t>背景与目标：</w:t>
      </w:r>
    </w:p>
    <w:p w:rsidR="002E12C2" w:rsidRPr="002E12C2" w:rsidRDefault="002E12C2" w:rsidP="002E12C2">
      <w:pPr>
        <w:ind w:firstLineChars="200" w:firstLine="420"/>
        <w:rPr>
          <w:rFonts w:ascii="宋体" w:eastAsia="宋体" w:hAnsi="宋体" w:cs="宋体"/>
          <w:szCs w:val="21"/>
        </w:rPr>
      </w:pPr>
      <w:r w:rsidRPr="002E12C2">
        <w:rPr>
          <w:rFonts w:ascii="宋体" w:eastAsia="宋体" w:hAnsi="宋体" w:cs="宋体" w:hint="eastAsia"/>
          <w:szCs w:val="21"/>
        </w:rPr>
        <w:t>●本次网络观摩活动以虹口区小学虎年主题活动教师作品展、教学研讨课实录作为资源，展示基于市级美术学科教研主题下的区域特色，促进全市美术教学探索及成果的交流。</w:t>
      </w:r>
    </w:p>
    <w:p w:rsidR="002E12C2" w:rsidRPr="002E12C2" w:rsidRDefault="00552A79" w:rsidP="002E12C2">
      <w:pPr>
        <w:ind w:firstLineChars="200" w:firstLine="420"/>
        <w:rPr>
          <w:rFonts w:ascii="宋体" w:eastAsia="宋体" w:hAnsi="宋体" w:cs="宋体"/>
          <w:szCs w:val="21"/>
        </w:rPr>
      </w:pPr>
      <w:r>
        <w:rPr>
          <w:rFonts w:ascii="宋体" w:eastAsia="宋体" w:hAnsi="宋体" w:cs="宋体" w:hint="eastAsia"/>
          <w:szCs w:val="21"/>
        </w:rPr>
        <w:t>●虹口区</w:t>
      </w:r>
      <w:r w:rsidR="002E12C2" w:rsidRPr="002E12C2">
        <w:rPr>
          <w:rFonts w:ascii="宋体" w:eastAsia="宋体" w:hAnsi="宋体" w:cs="宋体" w:hint="eastAsia"/>
          <w:szCs w:val="21"/>
        </w:rPr>
        <w:t>以生肖形象为主题创作的展会已经连续举办了多届，本次“我型我塑”虎年生肖创作作品以“风吟”为创作主题，作品形式包括藏书票、明信片、邮票和综合材料等。</w:t>
      </w:r>
    </w:p>
    <w:p w:rsidR="002E12C2" w:rsidRPr="002E12C2" w:rsidRDefault="002E12C2" w:rsidP="002E12C2">
      <w:pPr>
        <w:ind w:firstLineChars="200" w:firstLine="420"/>
        <w:rPr>
          <w:rFonts w:ascii="宋体" w:eastAsia="宋体" w:hAnsi="宋体" w:cs="宋体"/>
          <w:szCs w:val="21"/>
        </w:rPr>
      </w:pPr>
      <w:r w:rsidRPr="002E12C2">
        <w:rPr>
          <w:rFonts w:ascii="宋体" w:eastAsia="宋体" w:hAnsi="宋体" w:cs="宋体" w:hint="eastAsia"/>
          <w:szCs w:val="21"/>
        </w:rPr>
        <w:t>●上海市虹口区曲阳</w:t>
      </w:r>
      <w:proofErr w:type="gramStart"/>
      <w:r w:rsidRPr="002E12C2">
        <w:rPr>
          <w:rFonts w:ascii="宋体" w:eastAsia="宋体" w:hAnsi="宋体" w:cs="宋体" w:hint="eastAsia"/>
          <w:szCs w:val="21"/>
        </w:rPr>
        <w:t>第小学</w:t>
      </w:r>
      <w:proofErr w:type="gramEnd"/>
      <w:r w:rsidRPr="002E12C2">
        <w:rPr>
          <w:rFonts w:ascii="宋体" w:eastAsia="宋体" w:hAnsi="宋体" w:cs="宋体" w:hint="eastAsia"/>
          <w:szCs w:val="21"/>
        </w:rPr>
        <w:t>周恩佳老师执教的《两只老虎》一课是四年级第一学期第六单元感受民间艺术重构单元中第三课时后的拓展课，侧重于对民俗文化的认识与了解，利用媒材特性，综合运用剪贴画的方法与技能夸张表现具有吉祥寓意的虎头门环。在市教研主题的引领下，虹口区小学美术学科以主题展示活动的方式，秉承“以美育人，以材创新”的宗旨，</w:t>
      </w:r>
      <w:proofErr w:type="gramStart"/>
      <w:r w:rsidRPr="002E12C2">
        <w:rPr>
          <w:rFonts w:ascii="宋体" w:eastAsia="宋体" w:hAnsi="宋体" w:cs="宋体" w:hint="eastAsia"/>
          <w:szCs w:val="21"/>
        </w:rPr>
        <w:t>以媒材</w:t>
      </w:r>
      <w:proofErr w:type="gramEnd"/>
      <w:r w:rsidRPr="002E12C2">
        <w:rPr>
          <w:rFonts w:ascii="宋体" w:eastAsia="宋体" w:hAnsi="宋体" w:cs="宋体" w:hint="eastAsia"/>
          <w:szCs w:val="21"/>
        </w:rPr>
        <w:t>体验为载体，引导学生感知并重构媒材塑形，以创意实践素养培育为指向，在对视觉美感体验与创意实践的学习过程中落实培养学生核心素养的目标。</w:t>
      </w:r>
    </w:p>
    <w:bookmarkEnd w:id="0"/>
    <w:p w:rsidR="002E12C2" w:rsidRPr="002E12C2" w:rsidRDefault="002E12C2" w:rsidP="002E12C2">
      <w:pPr>
        <w:spacing w:line="400" w:lineRule="atLeast"/>
        <w:jc w:val="left"/>
        <w:rPr>
          <w:rFonts w:ascii="宋体" w:eastAsia="宋体" w:hAnsi="宋体" w:cs="Helvetica"/>
          <w:b/>
          <w:color w:val="333333"/>
          <w:sz w:val="24"/>
          <w:szCs w:val="24"/>
          <w:shd w:val="clear" w:color="auto" w:fill="FFFFFF"/>
        </w:rPr>
      </w:pPr>
      <w:r w:rsidRPr="002E12C2">
        <w:rPr>
          <w:rFonts w:ascii="宋体" w:eastAsia="宋体" w:hAnsi="宋体" w:cs="Helvetica" w:hint="eastAsia"/>
          <w:b/>
          <w:color w:val="333333"/>
          <w:sz w:val="24"/>
          <w:szCs w:val="24"/>
          <w:shd w:val="clear" w:color="auto" w:fill="FFFFFF"/>
        </w:rPr>
        <w:t>三、活动时间和成员</w:t>
      </w:r>
    </w:p>
    <w:p w:rsidR="002E12C2" w:rsidRPr="002E12C2" w:rsidRDefault="00552A79" w:rsidP="002E12C2">
      <w:pPr>
        <w:spacing w:line="400" w:lineRule="atLeast"/>
        <w:ind w:firstLineChars="200" w:firstLine="420"/>
        <w:jc w:val="left"/>
        <w:rPr>
          <w:rFonts w:ascii="宋体" w:eastAsia="宋体" w:hAnsi="宋体" w:cs="Helvetica"/>
          <w:szCs w:val="21"/>
          <w:shd w:val="clear" w:color="auto" w:fill="FFFFFF"/>
        </w:rPr>
      </w:pPr>
      <w:r>
        <w:rPr>
          <w:rFonts w:ascii="宋体" w:eastAsia="宋体" w:hAnsi="宋体" w:cs="Helvetica" w:hint="eastAsia"/>
          <w:color w:val="000000" w:themeColor="text1"/>
          <w:szCs w:val="21"/>
          <w:shd w:val="clear" w:color="auto" w:fill="FFFFFF"/>
        </w:rPr>
        <w:t>202</w:t>
      </w:r>
      <w:r>
        <w:rPr>
          <w:rFonts w:ascii="宋体" w:eastAsia="宋体" w:hAnsi="宋体" w:cs="Helvetica"/>
          <w:color w:val="000000" w:themeColor="text1"/>
          <w:szCs w:val="21"/>
          <w:shd w:val="clear" w:color="auto" w:fill="FFFFFF"/>
        </w:rPr>
        <w:t>2</w:t>
      </w:r>
      <w:r w:rsidR="002E12C2" w:rsidRPr="00552A79">
        <w:rPr>
          <w:rFonts w:ascii="宋体" w:eastAsia="宋体" w:hAnsi="宋体" w:cs="Helvetica" w:hint="eastAsia"/>
          <w:color w:val="000000" w:themeColor="text1"/>
          <w:szCs w:val="21"/>
          <w:shd w:val="clear" w:color="auto" w:fill="FFFFFF"/>
        </w:rPr>
        <w:t>.</w:t>
      </w:r>
      <w:r w:rsidR="005D3551" w:rsidRPr="00552A79">
        <w:rPr>
          <w:rFonts w:ascii="宋体" w:eastAsia="宋体" w:hAnsi="宋体" w:cs="Helvetica"/>
          <w:color w:val="000000" w:themeColor="text1"/>
          <w:szCs w:val="21"/>
          <w:shd w:val="clear" w:color="auto" w:fill="FFFFFF"/>
        </w:rPr>
        <w:t>2</w:t>
      </w:r>
      <w:r w:rsidR="002E12C2" w:rsidRPr="00552A79">
        <w:rPr>
          <w:rFonts w:ascii="宋体" w:eastAsia="宋体" w:hAnsi="宋体" w:cs="Helvetica" w:hint="eastAsia"/>
          <w:color w:val="000000" w:themeColor="text1"/>
          <w:szCs w:val="21"/>
          <w:shd w:val="clear" w:color="auto" w:fill="FFFFFF"/>
        </w:rPr>
        <w:t>.</w:t>
      </w:r>
      <w:r w:rsidRPr="00552A79">
        <w:rPr>
          <w:rFonts w:ascii="宋体" w:eastAsia="宋体" w:hAnsi="宋体" w:cs="Helvetica" w:hint="eastAsia"/>
          <w:color w:val="000000" w:themeColor="text1"/>
          <w:szCs w:val="21"/>
          <w:shd w:val="clear" w:color="auto" w:fill="FFFFFF"/>
        </w:rPr>
        <w:t>1</w:t>
      </w:r>
      <w:r w:rsidRPr="00552A79">
        <w:rPr>
          <w:rFonts w:ascii="宋体" w:eastAsia="宋体" w:hAnsi="宋体" w:cs="Helvetica"/>
          <w:color w:val="000000" w:themeColor="text1"/>
          <w:szCs w:val="21"/>
          <w:shd w:val="clear" w:color="auto" w:fill="FFFFFF"/>
        </w:rPr>
        <w:t>6</w:t>
      </w:r>
      <w:r w:rsidR="002E12C2" w:rsidRPr="00552A79">
        <w:rPr>
          <w:rFonts w:ascii="宋体" w:eastAsia="宋体" w:hAnsi="宋体" w:cs="Helvetica"/>
          <w:color w:val="000000" w:themeColor="text1"/>
          <w:szCs w:val="21"/>
          <w:shd w:val="clear" w:color="auto" w:fill="FFFFFF"/>
        </w:rPr>
        <w:t>–</w:t>
      </w:r>
      <w:r w:rsidR="005D3551" w:rsidRPr="00552A79">
        <w:rPr>
          <w:rFonts w:ascii="宋体" w:eastAsia="宋体" w:hAnsi="宋体" w:cs="Helvetica"/>
          <w:color w:val="000000" w:themeColor="text1"/>
          <w:szCs w:val="21"/>
          <w:shd w:val="clear" w:color="auto" w:fill="FFFFFF"/>
        </w:rPr>
        <w:t>2</w:t>
      </w:r>
      <w:r w:rsidR="002E12C2" w:rsidRPr="00552A79">
        <w:rPr>
          <w:rFonts w:ascii="宋体" w:eastAsia="宋体" w:hAnsi="宋体" w:cs="Helvetica" w:hint="eastAsia"/>
          <w:color w:val="000000" w:themeColor="text1"/>
          <w:szCs w:val="21"/>
          <w:shd w:val="clear" w:color="auto" w:fill="FFFFFF"/>
        </w:rPr>
        <w:t>.</w:t>
      </w:r>
      <w:r w:rsidR="005D3551" w:rsidRPr="00552A79">
        <w:rPr>
          <w:rFonts w:ascii="宋体" w:eastAsia="宋体" w:hAnsi="宋体" w:cs="Helvetica"/>
          <w:color w:val="000000" w:themeColor="text1"/>
          <w:szCs w:val="21"/>
          <w:shd w:val="clear" w:color="auto" w:fill="FFFFFF"/>
        </w:rPr>
        <w:t>28</w:t>
      </w:r>
      <w:r w:rsidR="002E12C2" w:rsidRPr="002E12C2">
        <w:rPr>
          <w:rFonts w:ascii="宋体" w:eastAsia="宋体" w:hAnsi="宋体" w:cs="Helvetica" w:hint="eastAsia"/>
          <w:color w:val="FF0000"/>
          <w:szCs w:val="21"/>
          <w:shd w:val="clear" w:color="auto" w:fill="FFFFFF"/>
        </w:rPr>
        <w:t xml:space="preserve">  </w:t>
      </w:r>
      <w:r w:rsidR="002E12C2" w:rsidRPr="002E12C2">
        <w:rPr>
          <w:rFonts w:ascii="宋体" w:eastAsia="宋体" w:hAnsi="宋体" w:cs="Helvetica" w:hint="eastAsia"/>
          <w:szCs w:val="21"/>
          <w:shd w:val="clear" w:color="auto" w:fill="FFFFFF"/>
        </w:rPr>
        <w:t xml:space="preserve">     嘉定区全体小学美术教师</w:t>
      </w:r>
    </w:p>
    <w:p w:rsidR="002E12C2" w:rsidRPr="002E12C2" w:rsidRDefault="002E12C2" w:rsidP="002E12C2">
      <w:pPr>
        <w:widowControl/>
        <w:shd w:val="clear" w:color="auto" w:fill="FFFFFF"/>
        <w:spacing w:line="400" w:lineRule="atLeast"/>
        <w:jc w:val="left"/>
        <w:outlineLvl w:val="4"/>
        <w:rPr>
          <w:rFonts w:ascii="宋体" w:eastAsia="宋体" w:hAnsi="宋体" w:cs="Helvetica"/>
          <w:b/>
          <w:bCs/>
          <w:color w:val="333333"/>
          <w:kern w:val="0"/>
          <w:sz w:val="24"/>
          <w:szCs w:val="24"/>
        </w:rPr>
      </w:pPr>
      <w:r w:rsidRPr="002E12C2">
        <w:rPr>
          <w:rFonts w:ascii="宋体" w:eastAsia="宋体" w:hAnsi="宋体" w:cs="Helvetica" w:hint="eastAsia"/>
          <w:b/>
          <w:bCs/>
          <w:color w:val="333333"/>
          <w:kern w:val="0"/>
          <w:sz w:val="24"/>
          <w:szCs w:val="24"/>
        </w:rPr>
        <w:t>四、</w:t>
      </w:r>
      <w:r w:rsidRPr="002E12C2">
        <w:rPr>
          <w:rFonts w:ascii="宋体" w:eastAsia="宋体" w:hAnsi="宋体" w:cs="Helvetica"/>
          <w:b/>
          <w:bCs/>
          <w:color w:val="333333"/>
          <w:kern w:val="0"/>
          <w:sz w:val="24"/>
          <w:szCs w:val="24"/>
        </w:rPr>
        <w:t>活动安排</w:t>
      </w:r>
    </w:p>
    <w:p w:rsidR="002E12C2" w:rsidRPr="002E12C2" w:rsidRDefault="002E12C2" w:rsidP="00552A79">
      <w:pPr>
        <w:numPr>
          <w:ilvl w:val="0"/>
          <w:numId w:val="1"/>
        </w:numPr>
        <w:spacing w:line="360" w:lineRule="auto"/>
        <w:ind w:firstLineChars="200" w:firstLine="420"/>
        <w:jc w:val="left"/>
        <w:rPr>
          <w:rFonts w:ascii="宋体" w:eastAsia="宋体" w:hAnsi="宋体" w:cs="Helvetica"/>
          <w:color w:val="333333"/>
          <w:kern w:val="0"/>
          <w:szCs w:val="21"/>
          <w:u w:val="single"/>
        </w:rPr>
      </w:pPr>
      <w:r w:rsidRPr="002E12C2">
        <w:rPr>
          <w:rFonts w:ascii="宋体" w:eastAsia="宋体" w:hAnsi="宋体" w:cs="Helvetica" w:hint="eastAsia"/>
          <w:color w:val="333333"/>
          <w:kern w:val="0"/>
          <w:szCs w:val="21"/>
        </w:rPr>
        <w:t>请各校美术教研组长于</w:t>
      </w:r>
      <w:r w:rsidR="00552A79" w:rsidRPr="00552A79">
        <w:rPr>
          <w:rFonts w:ascii="宋体" w:eastAsia="宋体" w:hAnsi="宋体" w:cs="Helvetica" w:hint="eastAsia"/>
          <w:color w:val="000000" w:themeColor="text1"/>
          <w:kern w:val="0"/>
          <w:szCs w:val="21"/>
        </w:rPr>
        <w:t>202</w:t>
      </w:r>
      <w:r w:rsidR="00552A79" w:rsidRPr="00552A79">
        <w:rPr>
          <w:rFonts w:ascii="宋体" w:eastAsia="宋体" w:hAnsi="宋体" w:cs="Helvetica"/>
          <w:color w:val="000000" w:themeColor="text1"/>
          <w:kern w:val="0"/>
          <w:szCs w:val="21"/>
        </w:rPr>
        <w:t>2</w:t>
      </w:r>
      <w:r w:rsidRPr="00552A79">
        <w:rPr>
          <w:rFonts w:ascii="宋体" w:eastAsia="宋体" w:hAnsi="宋体" w:cs="Helvetica" w:hint="eastAsia"/>
          <w:color w:val="000000" w:themeColor="text1"/>
          <w:kern w:val="0"/>
          <w:szCs w:val="21"/>
        </w:rPr>
        <w:t>年</w:t>
      </w:r>
      <w:r w:rsidR="00552A79" w:rsidRPr="00552A79">
        <w:rPr>
          <w:rFonts w:ascii="宋体" w:eastAsia="宋体" w:hAnsi="宋体" w:cs="Helvetica"/>
          <w:color w:val="000000" w:themeColor="text1"/>
          <w:kern w:val="0"/>
          <w:szCs w:val="21"/>
        </w:rPr>
        <w:t>2</w:t>
      </w:r>
      <w:r w:rsidRPr="00552A79">
        <w:rPr>
          <w:rFonts w:ascii="宋体" w:eastAsia="宋体" w:hAnsi="宋体" w:cs="Helvetica" w:hint="eastAsia"/>
          <w:color w:val="000000" w:themeColor="text1"/>
          <w:kern w:val="0"/>
          <w:szCs w:val="21"/>
        </w:rPr>
        <w:t>月</w:t>
      </w:r>
      <w:r w:rsidR="00552A79" w:rsidRPr="00552A79">
        <w:rPr>
          <w:rFonts w:ascii="宋体" w:eastAsia="宋体" w:hAnsi="宋体" w:cs="Helvetica"/>
          <w:color w:val="000000" w:themeColor="text1"/>
          <w:kern w:val="0"/>
          <w:szCs w:val="21"/>
        </w:rPr>
        <w:t>16</w:t>
      </w:r>
      <w:r w:rsidRPr="00552A79">
        <w:rPr>
          <w:rFonts w:ascii="宋体" w:eastAsia="宋体" w:hAnsi="宋体" w:cs="Helvetica" w:hint="eastAsia"/>
          <w:color w:val="000000" w:themeColor="text1"/>
          <w:kern w:val="0"/>
          <w:szCs w:val="21"/>
        </w:rPr>
        <w:t>日-</w:t>
      </w:r>
      <w:r w:rsidR="00552A79" w:rsidRPr="00552A79">
        <w:rPr>
          <w:rFonts w:ascii="宋体" w:eastAsia="宋体" w:hAnsi="宋体" w:cs="Helvetica"/>
          <w:color w:val="000000" w:themeColor="text1"/>
          <w:kern w:val="0"/>
          <w:szCs w:val="21"/>
        </w:rPr>
        <w:t>2</w:t>
      </w:r>
      <w:r w:rsidRPr="00552A79">
        <w:rPr>
          <w:rFonts w:ascii="宋体" w:eastAsia="宋体" w:hAnsi="宋体" w:cs="Helvetica" w:hint="eastAsia"/>
          <w:color w:val="000000" w:themeColor="text1"/>
          <w:kern w:val="0"/>
          <w:szCs w:val="21"/>
        </w:rPr>
        <w:t>月</w:t>
      </w:r>
      <w:r w:rsidR="00552A79" w:rsidRPr="00552A79">
        <w:rPr>
          <w:rFonts w:ascii="宋体" w:eastAsia="宋体" w:hAnsi="宋体" w:cs="Helvetica"/>
          <w:color w:val="000000" w:themeColor="text1"/>
          <w:kern w:val="0"/>
          <w:szCs w:val="21"/>
        </w:rPr>
        <w:t>28</w:t>
      </w:r>
      <w:r w:rsidRPr="00552A79">
        <w:rPr>
          <w:rFonts w:ascii="宋体" w:eastAsia="宋体" w:hAnsi="宋体" w:cs="Helvetica" w:hint="eastAsia"/>
          <w:color w:val="000000" w:themeColor="text1"/>
          <w:kern w:val="0"/>
          <w:szCs w:val="21"/>
        </w:rPr>
        <w:t>日</w:t>
      </w:r>
      <w:r w:rsidR="00552A79">
        <w:rPr>
          <w:rFonts w:ascii="宋体" w:eastAsia="宋体" w:hAnsi="宋体" w:cs="Helvetica" w:hint="eastAsia"/>
          <w:color w:val="333333"/>
          <w:kern w:val="0"/>
          <w:szCs w:val="21"/>
        </w:rPr>
        <w:t>期间组织本校美术教师上网观摩</w:t>
      </w:r>
      <w:r w:rsidR="00552A79" w:rsidRPr="00552A79">
        <w:rPr>
          <w:rFonts w:ascii="宋体" w:eastAsia="宋体" w:hAnsi="宋体" w:cs="Helvetica" w:hint="eastAsia"/>
          <w:b/>
          <w:color w:val="333333"/>
          <w:kern w:val="0"/>
          <w:szCs w:val="21"/>
        </w:rPr>
        <w:t>[</w:t>
      </w:r>
      <w:r w:rsidR="00552A79">
        <w:rPr>
          <w:rFonts w:ascii="宋体" w:eastAsia="宋体" w:hAnsi="宋体" w:cs="Helvetica" w:hint="eastAsia"/>
          <w:color w:val="333333"/>
          <w:kern w:val="0"/>
          <w:szCs w:val="21"/>
        </w:rPr>
        <w:t>教师作品展、《两只老虎》</w:t>
      </w:r>
      <w:r w:rsidR="00552A79" w:rsidRPr="00552A79">
        <w:rPr>
          <w:rFonts w:ascii="宋体" w:eastAsia="宋体" w:hAnsi="宋体" w:cs="Helvetica" w:hint="eastAsia"/>
          <w:b/>
          <w:color w:val="333333"/>
          <w:kern w:val="0"/>
          <w:szCs w:val="21"/>
        </w:rPr>
        <w:t>]</w:t>
      </w:r>
      <w:r w:rsidR="00552A79">
        <w:rPr>
          <w:rFonts w:ascii="宋体" w:eastAsia="宋体" w:hAnsi="宋体" w:cs="Helvetica" w:hint="eastAsia"/>
          <w:b/>
          <w:color w:val="333333"/>
          <w:kern w:val="0"/>
          <w:szCs w:val="21"/>
        </w:rPr>
        <w:t>实录</w:t>
      </w:r>
      <w:r w:rsidRPr="002E12C2">
        <w:rPr>
          <w:rFonts w:ascii="宋体" w:eastAsia="宋体" w:hAnsi="宋体" w:cs="Helvetica" w:hint="eastAsia"/>
          <w:color w:val="333333"/>
          <w:kern w:val="0"/>
          <w:szCs w:val="21"/>
        </w:rPr>
        <w:t>。</w:t>
      </w:r>
    </w:p>
    <w:p w:rsidR="002E12C2" w:rsidRPr="002E12C2" w:rsidRDefault="002E12C2" w:rsidP="002E12C2">
      <w:pPr>
        <w:numPr>
          <w:ilvl w:val="0"/>
          <w:numId w:val="1"/>
        </w:numPr>
        <w:spacing w:line="360" w:lineRule="auto"/>
        <w:ind w:firstLineChars="200" w:firstLine="420"/>
        <w:rPr>
          <w:rFonts w:ascii="宋体" w:eastAsia="宋体" w:hAnsi="宋体" w:cs="Helvetica"/>
          <w:color w:val="333333"/>
          <w:kern w:val="0"/>
          <w:szCs w:val="21"/>
          <w:u w:val="single"/>
        </w:rPr>
      </w:pPr>
      <w:r w:rsidRPr="002E12C2">
        <w:rPr>
          <w:rFonts w:ascii="宋体" w:eastAsia="宋体" w:hAnsi="宋体" w:cs="Helvetica" w:hint="eastAsia"/>
          <w:color w:val="333333"/>
          <w:kern w:val="0"/>
          <w:szCs w:val="21"/>
        </w:rPr>
        <w:t>通过发帖的形式交流观摩感受和体会。</w:t>
      </w:r>
    </w:p>
    <w:p w:rsidR="002E12C2" w:rsidRPr="002E12C2" w:rsidRDefault="002E12C2" w:rsidP="002E12C2">
      <w:pPr>
        <w:spacing w:afterLines="50" w:after="156" w:line="400" w:lineRule="atLeast"/>
        <w:ind w:firstLineChars="600" w:firstLine="1440"/>
        <w:rPr>
          <w:rFonts w:ascii="宋体" w:eastAsia="宋体" w:hAnsi="宋体" w:cs="Times New Roman"/>
          <w:noProof/>
          <w:sz w:val="24"/>
          <w:szCs w:val="24"/>
        </w:rPr>
      </w:pPr>
      <w:r w:rsidRPr="002E12C2">
        <w:rPr>
          <w:rFonts w:ascii="宋体" w:eastAsia="宋体" w:hAnsi="宋体" w:cs="Times New Roman"/>
          <w:noProof/>
          <w:sz w:val="24"/>
          <w:szCs w:val="24"/>
        </w:rPr>
        <w:drawing>
          <wp:inline distT="0" distB="0" distL="0" distR="0" wp14:anchorId="77FECDFC" wp14:editId="0531424C">
            <wp:extent cx="3625850" cy="1757447"/>
            <wp:effectExtent l="0" t="0" r="0" b="0"/>
            <wp:docPr id="2" name="图片 2" descr="C:\Users\戴春莉\AppData\Local\Temp\WeChat Files\0a383a74a579e5e3282b511232f8d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戴春莉\AppData\Local\Temp\WeChat Files\0a383a74a579e5e3282b511232f8d7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37895" cy="1763285"/>
                    </a:xfrm>
                    <a:prstGeom prst="rect">
                      <a:avLst/>
                    </a:prstGeom>
                    <a:noFill/>
                    <a:ln>
                      <a:noFill/>
                    </a:ln>
                  </pic:spPr>
                </pic:pic>
              </a:graphicData>
            </a:graphic>
          </wp:inline>
        </w:drawing>
      </w:r>
    </w:p>
    <w:p w:rsidR="002E12C2" w:rsidRPr="002E12C2" w:rsidRDefault="002E12C2" w:rsidP="002E12C2">
      <w:pPr>
        <w:wordWrap w:val="0"/>
        <w:spacing w:afterLines="50" w:after="156" w:line="400" w:lineRule="atLeast"/>
        <w:ind w:right="105"/>
        <w:jc w:val="right"/>
        <w:rPr>
          <w:rFonts w:ascii="宋体" w:eastAsia="宋体" w:hAnsi="宋体" w:cs="Times New Roman"/>
          <w:sz w:val="24"/>
          <w:szCs w:val="24"/>
        </w:rPr>
      </w:pPr>
      <w:r w:rsidRPr="002E12C2">
        <w:rPr>
          <w:rFonts w:ascii="宋体" w:eastAsia="宋体" w:hAnsi="宋体" w:cs="Times New Roman" w:hint="eastAsia"/>
          <w:sz w:val="24"/>
          <w:szCs w:val="24"/>
        </w:rPr>
        <w:t xml:space="preserve">    </w:t>
      </w:r>
      <w:r w:rsidRPr="002E12C2">
        <w:rPr>
          <w:rFonts w:ascii="宋体" w:eastAsia="宋体" w:hAnsi="宋体" w:cs="Times New Roman"/>
          <w:sz w:val="24"/>
          <w:szCs w:val="24"/>
        </w:rPr>
        <w:t xml:space="preserve">  </w:t>
      </w:r>
      <w:r w:rsidRPr="002E12C2">
        <w:rPr>
          <w:rFonts w:ascii="宋体" w:eastAsia="宋体" w:hAnsi="宋体" w:cs="Times New Roman" w:hint="eastAsia"/>
          <w:sz w:val="24"/>
          <w:szCs w:val="24"/>
        </w:rPr>
        <w:t xml:space="preserve"> </w:t>
      </w:r>
      <w:r w:rsidRPr="002E12C2">
        <w:rPr>
          <w:rFonts w:ascii="宋体" w:eastAsia="宋体" w:hAnsi="宋体" w:cs="Times New Roman"/>
          <w:sz w:val="24"/>
          <w:szCs w:val="24"/>
        </w:rPr>
        <w:t xml:space="preserve"> </w:t>
      </w:r>
      <w:r w:rsidRPr="002E12C2">
        <w:rPr>
          <w:rFonts w:ascii="宋体" w:eastAsia="宋体" w:hAnsi="宋体" w:cs="Times New Roman" w:hint="eastAsia"/>
          <w:sz w:val="24"/>
          <w:szCs w:val="24"/>
        </w:rPr>
        <w:t>上海市教委教研室</w:t>
      </w:r>
    </w:p>
    <w:p w:rsidR="002E12C2" w:rsidRPr="002E12C2" w:rsidRDefault="002E12C2" w:rsidP="002E12C2">
      <w:pPr>
        <w:spacing w:afterLines="50" w:after="156" w:line="400" w:lineRule="atLeast"/>
        <w:ind w:right="240"/>
        <w:jc w:val="right"/>
        <w:rPr>
          <w:rFonts w:ascii="宋体" w:eastAsia="宋体" w:hAnsi="宋体" w:cs="Times New Roman"/>
          <w:sz w:val="24"/>
          <w:szCs w:val="24"/>
        </w:rPr>
      </w:pPr>
      <w:r w:rsidRPr="002E12C2">
        <w:rPr>
          <w:rFonts w:ascii="宋体" w:eastAsia="宋体" w:hAnsi="宋体" w:cs="Times New Roman" w:hint="eastAsia"/>
          <w:sz w:val="24"/>
          <w:szCs w:val="24"/>
        </w:rPr>
        <w:t>嘉定区教育学院</w:t>
      </w:r>
    </w:p>
    <w:p w:rsidR="00D86071" w:rsidRDefault="00552A79" w:rsidP="00552A79">
      <w:pPr>
        <w:spacing w:afterLines="50" w:after="156" w:line="400" w:lineRule="atLeast"/>
        <w:ind w:right="720"/>
        <w:jc w:val="right"/>
      </w:pPr>
      <w:r>
        <w:rPr>
          <w:rFonts w:ascii="宋体" w:eastAsia="宋体" w:hAnsi="宋体" w:cs="Times New Roman" w:hint="eastAsia"/>
          <w:sz w:val="24"/>
          <w:szCs w:val="24"/>
        </w:rPr>
        <w:t>202</w:t>
      </w:r>
      <w:r>
        <w:rPr>
          <w:rFonts w:ascii="宋体" w:eastAsia="宋体" w:hAnsi="宋体" w:cs="Times New Roman"/>
          <w:sz w:val="24"/>
          <w:szCs w:val="24"/>
        </w:rPr>
        <w:t>2</w:t>
      </w:r>
      <w:r w:rsidR="002E12C2" w:rsidRPr="002E12C2">
        <w:rPr>
          <w:rFonts w:ascii="宋体" w:eastAsia="宋体" w:hAnsi="宋体" w:cs="Times New Roman" w:hint="eastAsia"/>
          <w:sz w:val="24"/>
          <w:szCs w:val="24"/>
        </w:rPr>
        <w:t>.</w:t>
      </w:r>
      <w:r>
        <w:rPr>
          <w:rFonts w:ascii="宋体" w:eastAsia="宋体" w:hAnsi="宋体" w:cs="Times New Roman"/>
          <w:sz w:val="24"/>
          <w:szCs w:val="24"/>
        </w:rPr>
        <w:t>2</w:t>
      </w:r>
      <w:bookmarkStart w:id="1" w:name="_GoBack"/>
      <w:bookmarkEnd w:id="1"/>
    </w:p>
    <w:sectPr w:rsidR="00D86071" w:rsidSect="00487CF7">
      <w:headerReference w:type="default" r:id="rId8"/>
      <w:pgSz w:w="11906" w:h="16838"/>
      <w:pgMar w:top="1020" w:right="1627" w:bottom="1020" w:left="162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428" w:rsidRDefault="00967428">
      <w:r>
        <w:separator/>
      </w:r>
    </w:p>
  </w:endnote>
  <w:endnote w:type="continuationSeparator" w:id="0">
    <w:p w:rsidR="00967428" w:rsidRDefault="0096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428" w:rsidRDefault="00967428">
      <w:r>
        <w:separator/>
      </w:r>
    </w:p>
  </w:footnote>
  <w:footnote w:type="continuationSeparator" w:id="0">
    <w:p w:rsidR="00967428" w:rsidRDefault="009674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CF7" w:rsidRDefault="00967428" w:rsidP="00AD30E5">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E92D3"/>
    <w:multiLevelType w:val="singleLevel"/>
    <w:tmpl w:val="1D1E92D3"/>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2C2"/>
    <w:rsid w:val="002E12C2"/>
    <w:rsid w:val="00552A79"/>
    <w:rsid w:val="005D3551"/>
    <w:rsid w:val="00967428"/>
    <w:rsid w:val="00D86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C630B"/>
  <w15:chartTrackingRefBased/>
  <w15:docId w15:val="{84D4FEF3-2461-4835-9429-6C5F7EC1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rsid w:val="002E12C2"/>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rsid w:val="002E12C2"/>
    <w:rPr>
      <w:rFonts w:ascii="Times New Roman" w:eastAsia="宋体" w:hAnsi="Times New Roman" w:cs="Times New Roman"/>
      <w:sz w:val="18"/>
      <w:szCs w:val="18"/>
    </w:rPr>
  </w:style>
  <w:style w:type="paragraph" w:styleId="a5">
    <w:name w:val="footer"/>
    <w:basedOn w:val="a"/>
    <w:link w:val="a6"/>
    <w:uiPriority w:val="99"/>
    <w:unhideWhenUsed/>
    <w:rsid w:val="00552A79"/>
    <w:pPr>
      <w:tabs>
        <w:tab w:val="center" w:pos="4153"/>
        <w:tab w:val="right" w:pos="8306"/>
      </w:tabs>
      <w:snapToGrid w:val="0"/>
      <w:jc w:val="left"/>
    </w:pPr>
    <w:rPr>
      <w:sz w:val="18"/>
      <w:szCs w:val="18"/>
    </w:rPr>
  </w:style>
  <w:style w:type="character" w:customStyle="1" w:styleId="a6">
    <w:name w:val="页脚 字符"/>
    <w:basedOn w:val="a0"/>
    <w:link w:val="a5"/>
    <w:uiPriority w:val="99"/>
    <w:rsid w:val="00552A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112</Words>
  <Characters>645</Characters>
  <Application>Microsoft Office Word</Application>
  <DocSecurity>0</DocSecurity>
  <Lines>5</Lines>
  <Paragraphs>1</Paragraphs>
  <ScaleCrop>false</ScaleCrop>
  <Company>HP Inc.</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戴春莉</dc:creator>
  <cp:keywords/>
  <dc:description/>
  <cp:lastModifiedBy>戴春莉</cp:lastModifiedBy>
  <cp:revision>3</cp:revision>
  <dcterms:created xsi:type="dcterms:W3CDTF">2022-01-19T00:43:00Z</dcterms:created>
  <dcterms:modified xsi:type="dcterms:W3CDTF">2022-02-16T08:01:00Z</dcterms:modified>
</cp:coreProperties>
</file>